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0926C" w14:textId="2C7B6C06" w:rsidR="00B14A08" w:rsidRDefault="00B14A08" w:rsidP="00B14A08">
      <w:pPr>
        <w:jc w:val="center"/>
        <w:rPr>
          <w:sz w:val="28"/>
          <w:szCs w:val="28"/>
        </w:rPr>
      </w:pPr>
      <w:r w:rsidRPr="00B14A08">
        <w:rPr>
          <w:sz w:val="28"/>
          <w:szCs w:val="28"/>
        </w:rPr>
        <w:t>Minutes of Congham Parish Council</w:t>
      </w:r>
      <w:r>
        <w:rPr>
          <w:sz w:val="28"/>
          <w:szCs w:val="28"/>
        </w:rPr>
        <w:t xml:space="preserve"> </w:t>
      </w:r>
      <w:r w:rsidR="00E27E13">
        <w:rPr>
          <w:sz w:val="28"/>
          <w:szCs w:val="28"/>
        </w:rPr>
        <w:t>h</w:t>
      </w:r>
      <w:r w:rsidRPr="00B14A08">
        <w:rPr>
          <w:sz w:val="28"/>
          <w:szCs w:val="28"/>
        </w:rPr>
        <w:t>eld o</w:t>
      </w:r>
      <w:r>
        <w:rPr>
          <w:sz w:val="28"/>
          <w:szCs w:val="28"/>
        </w:rPr>
        <w:t>n</w:t>
      </w:r>
    </w:p>
    <w:p w14:paraId="50186756" w14:textId="634393D5" w:rsidR="00B14A08" w:rsidRDefault="00B14A08" w:rsidP="00B14A08">
      <w:pPr>
        <w:jc w:val="center"/>
        <w:rPr>
          <w:sz w:val="28"/>
          <w:szCs w:val="28"/>
        </w:rPr>
      </w:pPr>
      <w:r>
        <w:rPr>
          <w:sz w:val="28"/>
          <w:szCs w:val="28"/>
        </w:rPr>
        <w:t>Wednesday</w:t>
      </w:r>
      <w:r w:rsidRPr="00B14A08">
        <w:rPr>
          <w:sz w:val="28"/>
          <w:szCs w:val="28"/>
        </w:rPr>
        <w:t xml:space="preserve"> 29</w:t>
      </w:r>
      <w:r w:rsidRPr="00B14A08">
        <w:rPr>
          <w:sz w:val="28"/>
          <w:szCs w:val="28"/>
          <w:vertAlign w:val="superscript"/>
        </w:rPr>
        <w:t>th</w:t>
      </w:r>
      <w:r w:rsidRPr="00B14A08">
        <w:rPr>
          <w:sz w:val="28"/>
          <w:szCs w:val="28"/>
        </w:rPr>
        <w:t xml:space="preserve"> January 2025 </w:t>
      </w:r>
    </w:p>
    <w:p w14:paraId="20A7CC75" w14:textId="77777777" w:rsidR="00B14A08" w:rsidRDefault="00B14A08" w:rsidP="00B14A08">
      <w:pPr>
        <w:rPr>
          <w:sz w:val="28"/>
          <w:szCs w:val="28"/>
        </w:rPr>
      </w:pPr>
    </w:p>
    <w:p w14:paraId="2D6A516A" w14:textId="3BC6AD70" w:rsidR="00B14A08" w:rsidRPr="00B14A08" w:rsidRDefault="00B14A08" w:rsidP="00B14A08">
      <w:pPr>
        <w:rPr>
          <w:sz w:val="24"/>
          <w:szCs w:val="24"/>
        </w:rPr>
      </w:pPr>
      <w:r w:rsidRPr="00B14A08">
        <w:rPr>
          <w:sz w:val="24"/>
          <w:szCs w:val="24"/>
        </w:rPr>
        <w:t>Present: Cllr de Whal</w:t>
      </w:r>
      <w:r w:rsidR="00E27E13">
        <w:rPr>
          <w:sz w:val="24"/>
          <w:szCs w:val="24"/>
        </w:rPr>
        <w:t>l</w:t>
      </w:r>
      <w:r w:rsidRPr="00B14A08">
        <w:rPr>
          <w:sz w:val="24"/>
          <w:szCs w:val="24"/>
        </w:rPr>
        <w:t>ey [Chairman] Cllr Grief [Vice Chairman] Cllrs Grange, Tilbrook, Cracknell, Rust and Weaver</w:t>
      </w:r>
      <w:r w:rsidR="00FB1769">
        <w:rPr>
          <w:sz w:val="24"/>
          <w:szCs w:val="24"/>
        </w:rPr>
        <w:t>.</w:t>
      </w:r>
    </w:p>
    <w:p w14:paraId="123E4C4F" w14:textId="4FF86499" w:rsidR="00B14A08" w:rsidRPr="00B14A08" w:rsidRDefault="00B14A08" w:rsidP="00B14A08">
      <w:pPr>
        <w:rPr>
          <w:sz w:val="24"/>
          <w:szCs w:val="24"/>
        </w:rPr>
      </w:pPr>
      <w:r w:rsidRPr="00B14A08">
        <w:rPr>
          <w:sz w:val="24"/>
          <w:szCs w:val="24"/>
        </w:rPr>
        <w:t xml:space="preserve">Attending: </w:t>
      </w:r>
      <w:proofErr w:type="spellStart"/>
      <w:r w:rsidRPr="00B14A08">
        <w:rPr>
          <w:sz w:val="24"/>
          <w:szCs w:val="24"/>
        </w:rPr>
        <w:t>A.</w:t>
      </w:r>
      <w:proofErr w:type="gramStart"/>
      <w:r w:rsidRPr="00B14A08">
        <w:rPr>
          <w:sz w:val="24"/>
          <w:szCs w:val="24"/>
        </w:rPr>
        <w:t>L.Loy</w:t>
      </w:r>
      <w:proofErr w:type="spellEnd"/>
      <w:proofErr w:type="gramEnd"/>
      <w:r w:rsidRPr="00B14A08">
        <w:rPr>
          <w:sz w:val="24"/>
          <w:szCs w:val="24"/>
        </w:rPr>
        <w:t xml:space="preserve"> [Clerk] and 13 members of the public</w:t>
      </w:r>
      <w:r w:rsidR="00FB1769">
        <w:rPr>
          <w:sz w:val="24"/>
          <w:szCs w:val="24"/>
        </w:rPr>
        <w:t>.</w:t>
      </w:r>
    </w:p>
    <w:p w14:paraId="64421FEE" w14:textId="76DA531A" w:rsidR="00B14A08" w:rsidRDefault="00B14A08" w:rsidP="00B14A08">
      <w:pPr>
        <w:rPr>
          <w:b/>
          <w:bCs/>
          <w:sz w:val="24"/>
          <w:szCs w:val="24"/>
        </w:rPr>
      </w:pPr>
      <w:r>
        <w:rPr>
          <w:b/>
          <w:bCs/>
          <w:sz w:val="24"/>
          <w:szCs w:val="24"/>
        </w:rPr>
        <w:t>25.01 Chairman’s Report &amp; Apologies for Absence</w:t>
      </w:r>
    </w:p>
    <w:p w14:paraId="4924F5BE" w14:textId="3B5AB951" w:rsidR="00B14A08" w:rsidRDefault="00B14A08" w:rsidP="00B14A08">
      <w:pPr>
        <w:rPr>
          <w:sz w:val="24"/>
          <w:szCs w:val="24"/>
        </w:rPr>
      </w:pPr>
      <w:r>
        <w:rPr>
          <w:sz w:val="24"/>
          <w:szCs w:val="24"/>
        </w:rPr>
        <w:t>The Chairman welcomed all to the meeting and thanked everyone for attending.</w:t>
      </w:r>
      <w:r w:rsidR="00891FA2">
        <w:rPr>
          <w:sz w:val="24"/>
          <w:szCs w:val="24"/>
        </w:rPr>
        <w:t xml:space="preserve"> There were no apologies for absence.</w:t>
      </w:r>
    </w:p>
    <w:p w14:paraId="2DAF0869" w14:textId="6F9F60AC" w:rsidR="00B14A08" w:rsidRDefault="00B14A08" w:rsidP="00B14A08">
      <w:pPr>
        <w:rPr>
          <w:b/>
          <w:bCs/>
          <w:sz w:val="24"/>
          <w:szCs w:val="24"/>
        </w:rPr>
      </w:pPr>
      <w:r>
        <w:rPr>
          <w:b/>
          <w:bCs/>
          <w:sz w:val="24"/>
          <w:szCs w:val="24"/>
        </w:rPr>
        <w:t xml:space="preserve">25.02 </w:t>
      </w:r>
      <w:r w:rsidR="00891FA2">
        <w:rPr>
          <w:b/>
          <w:bCs/>
          <w:sz w:val="24"/>
          <w:szCs w:val="24"/>
        </w:rPr>
        <w:t>Confirmation of new councillors</w:t>
      </w:r>
    </w:p>
    <w:p w14:paraId="23E64AD4" w14:textId="5F7925E4" w:rsidR="00891FA2" w:rsidRDefault="00891FA2" w:rsidP="00B14A08">
      <w:pPr>
        <w:rPr>
          <w:sz w:val="24"/>
          <w:szCs w:val="24"/>
        </w:rPr>
      </w:pPr>
      <w:r>
        <w:rPr>
          <w:sz w:val="24"/>
          <w:szCs w:val="24"/>
        </w:rPr>
        <w:t xml:space="preserve">The Chairman formally welcomed councillors Cracknell, Rust and Weaver to the council team. The Clerk witnessed each councillor signing the Declaration of Acceptance of Office. The councillors were given the Register of Interest form which once completed [within 28 days] will be added to the </w:t>
      </w:r>
      <w:r w:rsidR="005F15F3">
        <w:rPr>
          <w:sz w:val="24"/>
          <w:szCs w:val="24"/>
        </w:rPr>
        <w:t xml:space="preserve">Congham parish </w:t>
      </w:r>
      <w:r>
        <w:rPr>
          <w:sz w:val="24"/>
          <w:szCs w:val="24"/>
        </w:rPr>
        <w:t>council website and the Borough Council website.</w:t>
      </w:r>
    </w:p>
    <w:p w14:paraId="5E2758BD" w14:textId="48772E55" w:rsidR="00891FA2" w:rsidRDefault="00891FA2" w:rsidP="00B14A08">
      <w:pPr>
        <w:rPr>
          <w:b/>
          <w:bCs/>
          <w:sz w:val="24"/>
          <w:szCs w:val="24"/>
        </w:rPr>
      </w:pPr>
      <w:r>
        <w:rPr>
          <w:b/>
          <w:bCs/>
          <w:sz w:val="24"/>
          <w:szCs w:val="24"/>
        </w:rPr>
        <w:t>25.03 Declarations of Interest</w:t>
      </w:r>
    </w:p>
    <w:p w14:paraId="74BC9AF4" w14:textId="0738234B" w:rsidR="00891FA2" w:rsidRDefault="00891FA2" w:rsidP="00B14A08">
      <w:pPr>
        <w:rPr>
          <w:sz w:val="24"/>
          <w:szCs w:val="24"/>
        </w:rPr>
      </w:pPr>
      <w:r>
        <w:rPr>
          <w:sz w:val="24"/>
          <w:szCs w:val="24"/>
        </w:rPr>
        <w:t>Councillor Norman Grief declared an interest in Hudson Fen Leisure Ltd</w:t>
      </w:r>
      <w:r w:rsidR="00FB1769">
        <w:rPr>
          <w:sz w:val="24"/>
          <w:szCs w:val="24"/>
        </w:rPr>
        <w:t>.</w:t>
      </w:r>
    </w:p>
    <w:p w14:paraId="397B0516" w14:textId="0FAEA255" w:rsidR="00891FA2" w:rsidRDefault="00891FA2" w:rsidP="00B14A08">
      <w:pPr>
        <w:rPr>
          <w:sz w:val="24"/>
          <w:szCs w:val="24"/>
        </w:rPr>
      </w:pPr>
      <w:r>
        <w:rPr>
          <w:sz w:val="24"/>
          <w:szCs w:val="24"/>
        </w:rPr>
        <w:t>Councillor Tim Tilbrook declared and interest in Grimston Cricket Club</w:t>
      </w:r>
      <w:r w:rsidR="00FB1769">
        <w:rPr>
          <w:sz w:val="24"/>
          <w:szCs w:val="24"/>
        </w:rPr>
        <w:t>.</w:t>
      </w:r>
    </w:p>
    <w:p w14:paraId="4F416628" w14:textId="696188B4" w:rsidR="00891FA2" w:rsidRDefault="00891FA2" w:rsidP="00B14A08">
      <w:pPr>
        <w:rPr>
          <w:b/>
          <w:bCs/>
          <w:sz w:val="24"/>
          <w:szCs w:val="24"/>
        </w:rPr>
      </w:pPr>
      <w:r>
        <w:rPr>
          <w:b/>
          <w:bCs/>
          <w:sz w:val="24"/>
          <w:szCs w:val="24"/>
        </w:rPr>
        <w:t>25.04 To Accept the Minutes of 25</w:t>
      </w:r>
      <w:r w:rsidRPr="00891FA2">
        <w:rPr>
          <w:b/>
          <w:bCs/>
          <w:sz w:val="24"/>
          <w:szCs w:val="24"/>
          <w:vertAlign w:val="superscript"/>
        </w:rPr>
        <w:t>th</w:t>
      </w:r>
      <w:r>
        <w:rPr>
          <w:b/>
          <w:bCs/>
          <w:sz w:val="24"/>
          <w:szCs w:val="24"/>
        </w:rPr>
        <w:t xml:space="preserve"> November 2024 as a true record</w:t>
      </w:r>
    </w:p>
    <w:p w14:paraId="1EB1D4DC" w14:textId="78F6E0D2" w:rsidR="00891FA2" w:rsidRDefault="00891FA2" w:rsidP="00B14A08">
      <w:pPr>
        <w:rPr>
          <w:i/>
          <w:iCs/>
          <w:sz w:val="24"/>
          <w:szCs w:val="24"/>
        </w:rPr>
      </w:pPr>
      <w:r>
        <w:rPr>
          <w:sz w:val="24"/>
          <w:szCs w:val="24"/>
        </w:rPr>
        <w:tab/>
        <w:t>Acceptance proposed by Cllr Grange seconded Cllr Tilbrook -</w:t>
      </w:r>
      <w:r>
        <w:rPr>
          <w:i/>
          <w:iCs/>
          <w:sz w:val="24"/>
          <w:szCs w:val="24"/>
        </w:rPr>
        <w:t>Resolved</w:t>
      </w:r>
    </w:p>
    <w:p w14:paraId="70A39313" w14:textId="4B706CA5" w:rsidR="00891FA2" w:rsidRDefault="00891FA2" w:rsidP="00B14A08">
      <w:pPr>
        <w:rPr>
          <w:i/>
          <w:iCs/>
          <w:sz w:val="24"/>
          <w:szCs w:val="24"/>
        </w:rPr>
      </w:pPr>
      <w:r>
        <w:rPr>
          <w:i/>
          <w:iCs/>
          <w:sz w:val="24"/>
          <w:szCs w:val="24"/>
        </w:rPr>
        <w:t>Resolution to suspend business to receive Ward Reports and Parishioners questions</w:t>
      </w:r>
    </w:p>
    <w:p w14:paraId="58B2B3B3" w14:textId="25E6A48A" w:rsidR="00891FA2" w:rsidRDefault="00891FA2" w:rsidP="00B14A08">
      <w:pPr>
        <w:rPr>
          <w:sz w:val="24"/>
          <w:szCs w:val="24"/>
        </w:rPr>
      </w:pPr>
      <w:r>
        <w:rPr>
          <w:sz w:val="24"/>
          <w:szCs w:val="24"/>
        </w:rPr>
        <w:t xml:space="preserve">Cllr de Whalley informed the meeting that Borough Councillor Anota was unwell and unable to attend. </w:t>
      </w:r>
      <w:r w:rsidR="005F15F3">
        <w:rPr>
          <w:sz w:val="24"/>
          <w:szCs w:val="24"/>
        </w:rPr>
        <w:t>Cllr de Whalley invited the public to raise any questions.</w:t>
      </w:r>
    </w:p>
    <w:p w14:paraId="551396F3" w14:textId="7346A99B" w:rsidR="005F15F3" w:rsidRDefault="005F15F3" w:rsidP="00B14A08">
      <w:pPr>
        <w:rPr>
          <w:sz w:val="24"/>
          <w:szCs w:val="24"/>
        </w:rPr>
      </w:pPr>
      <w:r>
        <w:rPr>
          <w:sz w:val="24"/>
          <w:szCs w:val="24"/>
        </w:rPr>
        <w:t>A parishioner informed the meeting that he was happy to see a full compliment of councillors and hoped that it ushered in an era of engagement and improved scrutiny, adding that recent expenditure on map boards, a defibrillator</w:t>
      </w:r>
      <w:r w:rsidR="0009634D">
        <w:rPr>
          <w:sz w:val="24"/>
          <w:szCs w:val="24"/>
        </w:rPr>
        <w:t xml:space="preserve"> and</w:t>
      </w:r>
      <w:r>
        <w:rPr>
          <w:sz w:val="24"/>
          <w:szCs w:val="24"/>
        </w:rPr>
        <w:t xml:space="preserve"> bike rack in his view was a waste of parish funds. He expressed concern regarding the grant process and requested improved scrutiny for future grant requests. The Chairman thanked him for his comments which will be noted.</w:t>
      </w:r>
    </w:p>
    <w:p w14:paraId="4B0A2E38" w14:textId="2EDDE3FB" w:rsidR="005F15F3" w:rsidRDefault="005F15F3" w:rsidP="00B14A08">
      <w:pPr>
        <w:rPr>
          <w:sz w:val="24"/>
          <w:szCs w:val="24"/>
        </w:rPr>
      </w:pPr>
      <w:r>
        <w:rPr>
          <w:sz w:val="24"/>
          <w:szCs w:val="24"/>
        </w:rPr>
        <w:t xml:space="preserve">Cllr de Whalley, as Borough Councillor, informed the meeting of the contents of a cabinet members report to </w:t>
      </w:r>
      <w:r w:rsidR="00EF7D5B">
        <w:rPr>
          <w:sz w:val="24"/>
          <w:szCs w:val="24"/>
        </w:rPr>
        <w:t xml:space="preserve">the Borough </w:t>
      </w:r>
      <w:r w:rsidR="009E6783">
        <w:rPr>
          <w:sz w:val="24"/>
          <w:szCs w:val="24"/>
        </w:rPr>
        <w:t>C</w:t>
      </w:r>
      <w:r w:rsidR="00EF7D5B">
        <w:rPr>
          <w:sz w:val="24"/>
          <w:szCs w:val="24"/>
        </w:rPr>
        <w:t>ouncil dated 30</w:t>
      </w:r>
      <w:r w:rsidR="00EF7D5B" w:rsidRPr="00EF7D5B">
        <w:rPr>
          <w:sz w:val="24"/>
          <w:szCs w:val="24"/>
          <w:vertAlign w:val="superscript"/>
        </w:rPr>
        <w:t>th</w:t>
      </w:r>
      <w:r w:rsidR="00EF7D5B">
        <w:rPr>
          <w:sz w:val="24"/>
          <w:szCs w:val="24"/>
        </w:rPr>
        <w:t xml:space="preserve"> January 2025 regarding the proposed changes announced by the government. The changes will involve local government reorganisation as part of the planned devolution. The full report is five pages long, Cllr de Whalley read out the report and took questions from parishioners and councillors. The precise details of the changes are still a matter being discussed therefore it is difficult to give </w:t>
      </w:r>
      <w:r w:rsidR="00EF7D5B">
        <w:rPr>
          <w:sz w:val="24"/>
          <w:szCs w:val="24"/>
        </w:rPr>
        <w:lastRenderedPageBreak/>
        <w:t xml:space="preserve">a precise description of the proposed unitary council/s or the </w:t>
      </w:r>
      <w:r w:rsidR="00A97E4A">
        <w:rPr>
          <w:sz w:val="24"/>
          <w:szCs w:val="24"/>
        </w:rPr>
        <w:t>towns and villages</w:t>
      </w:r>
      <w:r w:rsidR="00EF7D5B">
        <w:rPr>
          <w:sz w:val="24"/>
          <w:szCs w:val="24"/>
        </w:rPr>
        <w:t xml:space="preserve"> within Norfolk and Suffolk </w:t>
      </w:r>
      <w:r w:rsidR="00A97E4A">
        <w:rPr>
          <w:sz w:val="24"/>
          <w:szCs w:val="24"/>
        </w:rPr>
        <w:t>which</w:t>
      </w:r>
      <w:r w:rsidR="00EF7D5B">
        <w:rPr>
          <w:sz w:val="24"/>
          <w:szCs w:val="24"/>
        </w:rPr>
        <w:t xml:space="preserve"> will make up the proposed unitary council</w:t>
      </w:r>
      <w:r w:rsidR="00A97E4A">
        <w:rPr>
          <w:sz w:val="24"/>
          <w:szCs w:val="24"/>
        </w:rPr>
        <w:t>/</w:t>
      </w:r>
      <w:r w:rsidR="00EF7D5B">
        <w:rPr>
          <w:sz w:val="24"/>
          <w:szCs w:val="24"/>
        </w:rPr>
        <w:t xml:space="preserve">s. To help parishioners understand the </w:t>
      </w:r>
      <w:r w:rsidR="00A97E4A">
        <w:rPr>
          <w:sz w:val="24"/>
          <w:szCs w:val="24"/>
        </w:rPr>
        <w:t>status</w:t>
      </w:r>
      <w:r w:rsidR="00EF7D5B">
        <w:rPr>
          <w:sz w:val="24"/>
          <w:szCs w:val="24"/>
        </w:rPr>
        <w:t xml:space="preserve"> of the proposed changes the clerk will publish the report on the parish website. </w:t>
      </w:r>
    </w:p>
    <w:p w14:paraId="554536C0" w14:textId="75D2A3E0" w:rsidR="00A97E4A" w:rsidRDefault="00A97E4A" w:rsidP="00B14A08">
      <w:pPr>
        <w:rPr>
          <w:b/>
          <w:bCs/>
          <w:sz w:val="24"/>
          <w:szCs w:val="24"/>
        </w:rPr>
      </w:pPr>
      <w:r>
        <w:rPr>
          <w:b/>
          <w:bCs/>
          <w:sz w:val="24"/>
          <w:szCs w:val="24"/>
        </w:rPr>
        <w:t>25.05 Matters Arising [Information only]</w:t>
      </w:r>
    </w:p>
    <w:p w14:paraId="02A9516B" w14:textId="3846EF24" w:rsidR="00A97E4A" w:rsidRDefault="00A97E4A" w:rsidP="00B14A08">
      <w:pPr>
        <w:rPr>
          <w:sz w:val="24"/>
          <w:szCs w:val="24"/>
        </w:rPr>
      </w:pPr>
      <w:r>
        <w:rPr>
          <w:sz w:val="24"/>
          <w:szCs w:val="24"/>
        </w:rPr>
        <w:t>The clerk informed the meeting of the following points;</w:t>
      </w:r>
    </w:p>
    <w:p w14:paraId="060C4BD4" w14:textId="72E6D5C6" w:rsidR="00A97E4A" w:rsidRDefault="00A97E4A" w:rsidP="00A97E4A">
      <w:pPr>
        <w:pStyle w:val="ListParagraph"/>
        <w:numPr>
          <w:ilvl w:val="0"/>
          <w:numId w:val="1"/>
        </w:numPr>
        <w:rPr>
          <w:sz w:val="24"/>
          <w:szCs w:val="24"/>
        </w:rPr>
      </w:pPr>
      <w:proofErr w:type="spellStart"/>
      <w:r>
        <w:rPr>
          <w:sz w:val="24"/>
          <w:szCs w:val="24"/>
        </w:rPr>
        <w:t>Speedwatch</w:t>
      </w:r>
      <w:proofErr w:type="spellEnd"/>
      <w:r>
        <w:rPr>
          <w:sz w:val="24"/>
          <w:szCs w:val="24"/>
        </w:rPr>
        <w:t xml:space="preserve"> initiative. To date we have three volunteers of the six required as a minimum for the initiative to move forward to the application stage with Norfolk Police. The clerk will contact Roydon parish to offer their parishioners the opportunity to join with Congham to develop a </w:t>
      </w:r>
      <w:proofErr w:type="spellStart"/>
      <w:r>
        <w:rPr>
          <w:sz w:val="24"/>
          <w:szCs w:val="24"/>
        </w:rPr>
        <w:t>speedwatch</w:t>
      </w:r>
      <w:proofErr w:type="spellEnd"/>
      <w:r>
        <w:rPr>
          <w:sz w:val="24"/>
          <w:szCs w:val="24"/>
        </w:rPr>
        <w:t xml:space="preserve"> team to cover both villages. During the meeting two more Congham residents indicated their willingness to join the team of volunteers. The clerk will liaise with the volunteers and help them apply to Norfolk police for permission and training.</w:t>
      </w:r>
    </w:p>
    <w:p w14:paraId="64875BB2" w14:textId="3F4EAFDF" w:rsidR="00A97E4A" w:rsidRDefault="00B1476F" w:rsidP="00A97E4A">
      <w:pPr>
        <w:pStyle w:val="ListParagraph"/>
        <w:numPr>
          <w:ilvl w:val="0"/>
          <w:numId w:val="1"/>
        </w:numPr>
        <w:rPr>
          <w:sz w:val="24"/>
          <w:szCs w:val="24"/>
        </w:rPr>
      </w:pPr>
      <w:r>
        <w:rPr>
          <w:sz w:val="24"/>
          <w:szCs w:val="24"/>
        </w:rPr>
        <w:t xml:space="preserve">The </w:t>
      </w:r>
      <w:r w:rsidR="009843F9">
        <w:rPr>
          <w:sz w:val="24"/>
          <w:szCs w:val="24"/>
        </w:rPr>
        <w:t>b</w:t>
      </w:r>
      <w:r w:rsidR="00A97E4A">
        <w:rPr>
          <w:sz w:val="24"/>
          <w:szCs w:val="24"/>
        </w:rPr>
        <w:t xml:space="preserve">ike </w:t>
      </w:r>
      <w:r w:rsidR="009843F9">
        <w:rPr>
          <w:sz w:val="24"/>
          <w:szCs w:val="24"/>
        </w:rPr>
        <w:t>r</w:t>
      </w:r>
      <w:r w:rsidR="00A97E4A">
        <w:rPr>
          <w:sz w:val="24"/>
          <w:szCs w:val="24"/>
        </w:rPr>
        <w:t>ack is now in place at The Anvil Inn and thanks were give to Cllr Tilbrook for fitting the</w:t>
      </w:r>
      <w:r w:rsidR="002C6957">
        <w:rPr>
          <w:sz w:val="24"/>
          <w:szCs w:val="24"/>
        </w:rPr>
        <w:t xml:space="preserve"> </w:t>
      </w:r>
      <w:r w:rsidR="00A97E4A">
        <w:rPr>
          <w:sz w:val="24"/>
          <w:szCs w:val="24"/>
        </w:rPr>
        <w:t>bike rack and Kath &amp; Karl at The Anvil Inn for hosting the project.</w:t>
      </w:r>
    </w:p>
    <w:p w14:paraId="3B3FAC9E" w14:textId="3C777B8F" w:rsidR="002C6957" w:rsidRDefault="002C6957" w:rsidP="00A97E4A">
      <w:pPr>
        <w:pStyle w:val="ListParagraph"/>
        <w:numPr>
          <w:ilvl w:val="0"/>
          <w:numId w:val="1"/>
        </w:numPr>
        <w:rPr>
          <w:sz w:val="24"/>
          <w:szCs w:val="24"/>
        </w:rPr>
      </w:pPr>
      <w:r>
        <w:rPr>
          <w:sz w:val="24"/>
          <w:szCs w:val="24"/>
        </w:rPr>
        <w:t xml:space="preserve">The council can reclaim VAT on expenses for the last three years, the clerk will identify qualifying invoices from that period and make the </w:t>
      </w:r>
      <w:r w:rsidR="009843F9">
        <w:rPr>
          <w:sz w:val="24"/>
          <w:szCs w:val="24"/>
        </w:rPr>
        <w:t xml:space="preserve">VAT </w:t>
      </w:r>
      <w:r>
        <w:rPr>
          <w:sz w:val="24"/>
          <w:szCs w:val="24"/>
        </w:rPr>
        <w:t>reclaim.</w:t>
      </w:r>
    </w:p>
    <w:p w14:paraId="6910B1B0" w14:textId="02C4FED9" w:rsidR="00A97E4A" w:rsidRDefault="002C6957" w:rsidP="00A97E4A">
      <w:pPr>
        <w:pStyle w:val="ListParagraph"/>
        <w:numPr>
          <w:ilvl w:val="0"/>
          <w:numId w:val="1"/>
        </w:numPr>
        <w:rPr>
          <w:sz w:val="24"/>
          <w:szCs w:val="24"/>
        </w:rPr>
      </w:pPr>
      <w:r>
        <w:rPr>
          <w:sz w:val="24"/>
          <w:szCs w:val="24"/>
        </w:rPr>
        <w:t>The clerk has applied to HMRC for Congham council to submit PAYE via their own account, the saving by doing so will be in the region of £200.</w:t>
      </w:r>
    </w:p>
    <w:p w14:paraId="4E10397F" w14:textId="1C0B35D2" w:rsidR="002C6957" w:rsidRDefault="002C6957" w:rsidP="002C6957">
      <w:pPr>
        <w:jc w:val="both"/>
        <w:rPr>
          <w:b/>
          <w:bCs/>
          <w:sz w:val="24"/>
          <w:szCs w:val="24"/>
        </w:rPr>
      </w:pPr>
      <w:r>
        <w:rPr>
          <w:b/>
          <w:bCs/>
          <w:sz w:val="24"/>
          <w:szCs w:val="24"/>
        </w:rPr>
        <w:t>25.06 Correspondence</w:t>
      </w:r>
    </w:p>
    <w:p w14:paraId="60D8721A" w14:textId="221F2EAC" w:rsidR="002C6957" w:rsidRDefault="002C6957" w:rsidP="002C6957">
      <w:pPr>
        <w:jc w:val="both"/>
        <w:rPr>
          <w:sz w:val="24"/>
          <w:szCs w:val="24"/>
        </w:rPr>
      </w:pPr>
      <w:r>
        <w:rPr>
          <w:sz w:val="24"/>
          <w:szCs w:val="24"/>
        </w:rPr>
        <w:t>The following correspondence had been received by the clerk;</w:t>
      </w:r>
    </w:p>
    <w:p w14:paraId="53D43106" w14:textId="1A9D4323" w:rsidR="002C6957" w:rsidRDefault="002C6957" w:rsidP="002C6957">
      <w:pPr>
        <w:pStyle w:val="ListParagraph"/>
        <w:numPr>
          <w:ilvl w:val="0"/>
          <w:numId w:val="2"/>
        </w:numPr>
        <w:jc w:val="both"/>
        <w:rPr>
          <w:sz w:val="24"/>
          <w:szCs w:val="24"/>
        </w:rPr>
      </w:pPr>
      <w:r>
        <w:rPr>
          <w:sz w:val="24"/>
          <w:szCs w:val="24"/>
        </w:rPr>
        <w:t>Ultrafast broadband. Openreach have been contacted regarding the connection of ultrafast broadband to properties in Congham</w:t>
      </w:r>
      <w:r w:rsidR="000D6F9D">
        <w:rPr>
          <w:sz w:val="24"/>
          <w:szCs w:val="24"/>
        </w:rPr>
        <w:t>, the exchanges located in the village are connected to ultrafast broadband and residents can pay to be connected to the exchange for a fee. It would appear that a few properties have been connected free of charge and the clerk will investigate further to obtain clarification from Openreach</w:t>
      </w:r>
      <w:r w:rsidR="001E0D76">
        <w:rPr>
          <w:sz w:val="24"/>
          <w:szCs w:val="24"/>
        </w:rPr>
        <w:t>.</w:t>
      </w:r>
    </w:p>
    <w:p w14:paraId="05B25BC2" w14:textId="1DB52305" w:rsidR="000D6F9D" w:rsidRDefault="000D6F9D" w:rsidP="000D6F9D">
      <w:pPr>
        <w:pStyle w:val="ListParagraph"/>
        <w:numPr>
          <w:ilvl w:val="0"/>
          <w:numId w:val="2"/>
        </w:numPr>
        <w:jc w:val="both"/>
        <w:rPr>
          <w:sz w:val="24"/>
          <w:szCs w:val="24"/>
        </w:rPr>
      </w:pPr>
      <w:r>
        <w:rPr>
          <w:sz w:val="24"/>
          <w:szCs w:val="24"/>
        </w:rPr>
        <w:t>Flooding St Andrews Lane. The clerk will contact Highways to obtain a timescale for the planned drainage pipe being installed underneath the road to connect the water runoff from the field to the drainage ditch</w:t>
      </w:r>
      <w:r w:rsidRPr="000D6F9D">
        <w:rPr>
          <w:sz w:val="24"/>
          <w:szCs w:val="24"/>
        </w:rPr>
        <w:t xml:space="preserve"> on the opposite side of the road. We are informed the landowner wishes the work to be done and IDB will be contracted to complete the works whilst Highways will arrange any necessary TRO [traffic restriction order]</w:t>
      </w:r>
    </w:p>
    <w:p w14:paraId="1D4F608D" w14:textId="7EE8CBF5" w:rsidR="000D6F9D" w:rsidRDefault="000D6F9D" w:rsidP="000D6F9D">
      <w:pPr>
        <w:pStyle w:val="ListParagraph"/>
        <w:numPr>
          <w:ilvl w:val="0"/>
          <w:numId w:val="2"/>
        </w:numPr>
        <w:jc w:val="both"/>
        <w:rPr>
          <w:sz w:val="24"/>
          <w:szCs w:val="24"/>
        </w:rPr>
      </w:pPr>
      <w:r>
        <w:rPr>
          <w:sz w:val="24"/>
          <w:szCs w:val="24"/>
        </w:rPr>
        <w:t>A parishioner suggested the council may look at ways to recognise the tasks undertaken by some residents which help the community, for example litter picks, hedge clearing, etc. and how that recognition is communicated to the wider community in Congham.</w:t>
      </w:r>
    </w:p>
    <w:p w14:paraId="576BDFC5" w14:textId="77777777" w:rsidR="000D5BA3" w:rsidRDefault="000D5BA3" w:rsidP="000D6F9D">
      <w:pPr>
        <w:rPr>
          <w:b/>
          <w:bCs/>
          <w:sz w:val="24"/>
          <w:szCs w:val="24"/>
        </w:rPr>
      </w:pPr>
    </w:p>
    <w:p w14:paraId="6AF5ECB4" w14:textId="77777777" w:rsidR="000D5BA3" w:rsidRDefault="000D5BA3" w:rsidP="000D6F9D">
      <w:pPr>
        <w:rPr>
          <w:b/>
          <w:bCs/>
          <w:sz w:val="24"/>
          <w:szCs w:val="24"/>
        </w:rPr>
      </w:pPr>
    </w:p>
    <w:p w14:paraId="021D2625" w14:textId="77777777" w:rsidR="000D5BA3" w:rsidRDefault="000D5BA3" w:rsidP="000D6F9D">
      <w:pPr>
        <w:rPr>
          <w:b/>
          <w:bCs/>
          <w:sz w:val="24"/>
          <w:szCs w:val="24"/>
        </w:rPr>
      </w:pPr>
    </w:p>
    <w:p w14:paraId="55BA84E9" w14:textId="77869C0A" w:rsidR="000D6F9D" w:rsidRDefault="000D6F9D" w:rsidP="000D6F9D">
      <w:pPr>
        <w:rPr>
          <w:b/>
          <w:bCs/>
          <w:sz w:val="24"/>
          <w:szCs w:val="24"/>
        </w:rPr>
      </w:pPr>
      <w:r>
        <w:rPr>
          <w:b/>
          <w:bCs/>
          <w:sz w:val="24"/>
          <w:szCs w:val="24"/>
        </w:rPr>
        <w:lastRenderedPageBreak/>
        <w:t xml:space="preserve">25.07 </w:t>
      </w:r>
      <w:r w:rsidR="003F69F6">
        <w:rPr>
          <w:b/>
          <w:bCs/>
          <w:sz w:val="24"/>
          <w:szCs w:val="24"/>
        </w:rPr>
        <w:t>Finance</w:t>
      </w:r>
    </w:p>
    <w:p w14:paraId="690003FA" w14:textId="5B48171C" w:rsidR="003F69F6" w:rsidRDefault="003F69F6" w:rsidP="000D6F9D">
      <w:pPr>
        <w:rPr>
          <w:b/>
          <w:bCs/>
          <w:sz w:val="24"/>
          <w:szCs w:val="24"/>
        </w:rPr>
      </w:pPr>
      <w:r>
        <w:rPr>
          <w:b/>
          <w:bCs/>
          <w:sz w:val="24"/>
          <w:szCs w:val="24"/>
        </w:rPr>
        <w:tab/>
        <w:t>25.07.1 To Approve Payments as listed</w:t>
      </w:r>
    </w:p>
    <w:tbl>
      <w:tblPr>
        <w:tblW w:w="4800" w:type="dxa"/>
        <w:tblInd w:w="108" w:type="dxa"/>
        <w:tblLook w:val="04A0" w:firstRow="1" w:lastRow="0" w:firstColumn="1" w:lastColumn="0" w:noHBand="0" w:noVBand="1"/>
      </w:tblPr>
      <w:tblGrid>
        <w:gridCol w:w="960"/>
        <w:gridCol w:w="960"/>
        <w:gridCol w:w="1843"/>
        <w:gridCol w:w="222"/>
        <w:gridCol w:w="1107"/>
      </w:tblGrid>
      <w:tr w:rsidR="000D5BA3" w:rsidRPr="000D5BA3" w14:paraId="27E5D043" w14:textId="77777777" w:rsidTr="000D5BA3">
        <w:trPr>
          <w:trHeight w:val="288"/>
        </w:trPr>
        <w:tc>
          <w:tcPr>
            <w:tcW w:w="960" w:type="dxa"/>
            <w:tcBorders>
              <w:top w:val="nil"/>
              <w:left w:val="nil"/>
              <w:bottom w:val="nil"/>
              <w:right w:val="nil"/>
            </w:tcBorders>
            <w:shd w:val="clear" w:color="auto" w:fill="auto"/>
            <w:noWrap/>
            <w:vAlign w:val="bottom"/>
            <w:hideMark/>
          </w:tcPr>
          <w:p w14:paraId="56212DD5" w14:textId="77777777" w:rsidR="000D5BA3" w:rsidRPr="000D5BA3" w:rsidRDefault="000D5BA3" w:rsidP="000D5BA3">
            <w:pPr>
              <w:spacing w:after="0" w:line="240" w:lineRule="auto"/>
              <w:rPr>
                <w:rFonts w:ascii="Times New Roman" w:eastAsia="Times New Roman" w:hAnsi="Times New Roman" w:cs="Times New Roman"/>
                <w:kern w:val="0"/>
                <w:sz w:val="24"/>
                <w:szCs w:val="24"/>
                <w:lang w:eastAsia="en-GB"/>
                <w14:ligatures w14:val="none"/>
              </w:rPr>
            </w:pPr>
          </w:p>
        </w:tc>
        <w:tc>
          <w:tcPr>
            <w:tcW w:w="960" w:type="dxa"/>
            <w:tcBorders>
              <w:top w:val="nil"/>
              <w:left w:val="nil"/>
              <w:bottom w:val="nil"/>
              <w:right w:val="nil"/>
            </w:tcBorders>
            <w:shd w:val="clear" w:color="auto" w:fill="auto"/>
            <w:noWrap/>
            <w:vAlign w:val="bottom"/>
            <w:hideMark/>
          </w:tcPr>
          <w:p w14:paraId="51E81D51"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1920" w:type="dxa"/>
            <w:gridSpan w:val="2"/>
            <w:tcBorders>
              <w:top w:val="nil"/>
              <w:left w:val="nil"/>
              <w:bottom w:val="nil"/>
              <w:right w:val="nil"/>
            </w:tcBorders>
            <w:shd w:val="clear" w:color="auto" w:fill="auto"/>
            <w:noWrap/>
            <w:vAlign w:val="bottom"/>
            <w:hideMark/>
          </w:tcPr>
          <w:p w14:paraId="50B99D91"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PAYMENTS</w:t>
            </w:r>
          </w:p>
        </w:tc>
        <w:tc>
          <w:tcPr>
            <w:tcW w:w="960" w:type="dxa"/>
            <w:tcBorders>
              <w:top w:val="nil"/>
              <w:left w:val="nil"/>
              <w:bottom w:val="nil"/>
              <w:right w:val="nil"/>
            </w:tcBorders>
            <w:shd w:val="clear" w:color="auto" w:fill="auto"/>
            <w:noWrap/>
            <w:vAlign w:val="bottom"/>
            <w:hideMark/>
          </w:tcPr>
          <w:p w14:paraId="7BDEA827"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p>
        </w:tc>
      </w:tr>
      <w:tr w:rsidR="000D5BA3" w:rsidRPr="000D5BA3" w14:paraId="3E80C051" w14:textId="77777777" w:rsidTr="000D5BA3">
        <w:trPr>
          <w:trHeight w:val="288"/>
        </w:trPr>
        <w:tc>
          <w:tcPr>
            <w:tcW w:w="960" w:type="dxa"/>
            <w:tcBorders>
              <w:top w:val="nil"/>
              <w:left w:val="nil"/>
              <w:bottom w:val="nil"/>
              <w:right w:val="nil"/>
            </w:tcBorders>
            <w:shd w:val="clear" w:color="auto" w:fill="auto"/>
            <w:noWrap/>
            <w:vAlign w:val="bottom"/>
            <w:hideMark/>
          </w:tcPr>
          <w:p w14:paraId="367369FD"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04B5EBFA"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1843" w:type="dxa"/>
            <w:tcBorders>
              <w:top w:val="nil"/>
              <w:left w:val="nil"/>
              <w:bottom w:val="nil"/>
              <w:right w:val="nil"/>
            </w:tcBorders>
            <w:shd w:val="clear" w:color="auto" w:fill="auto"/>
            <w:noWrap/>
            <w:vAlign w:val="bottom"/>
            <w:hideMark/>
          </w:tcPr>
          <w:p w14:paraId="522A79DC"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77" w:type="dxa"/>
            <w:tcBorders>
              <w:top w:val="nil"/>
              <w:left w:val="nil"/>
              <w:bottom w:val="nil"/>
              <w:right w:val="nil"/>
            </w:tcBorders>
            <w:shd w:val="clear" w:color="auto" w:fill="auto"/>
            <w:noWrap/>
            <w:vAlign w:val="bottom"/>
            <w:hideMark/>
          </w:tcPr>
          <w:p w14:paraId="4291D4EC"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6FA24011"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r>
      <w:tr w:rsidR="000D5BA3" w:rsidRPr="000D5BA3" w14:paraId="29CD1EA1" w14:textId="77777777" w:rsidTr="000D5BA3">
        <w:trPr>
          <w:trHeight w:val="288"/>
        </w:trPr>
        <w:tc>
          <w:tcPr>
            <w:tcW w:w="960" w:type="dxa"/>
            <w:tcBorders>
              <w:top w:val="nil"/>
              <w:left w:val="nil"/>
              <w:bottom w:val="nil"/>
              <w:right w:val="nil"/>
            </w:tcBorders>
            <w:shd w:val="clear" w:color="auto" w:fill="auto"/>
            <w:noWrap/>
            <w:vAlign w:val="bottom"/>
            <w:hideMark/>
          </w:tcPr>
          <w:p w14:paraId="6C5EABE1"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2880" w:type="dxa"/>
            <w:gridSpan w:val="3"/>
            <w:tcBorders>
              <w:top w:val="nil"/>
              <w:left w:val="nil"/>
              <w:bottom w:val="nil"/>
              <w:right w:val="nil"/>
            </w:tcBorders>
            <w:shd w:val="clear" w:color="auto" w:fill="auto"/>
            <w:noWrap/>
            <w:vAlign w:val="bottom"/>
            <w:hideMark/>
          </w:tcPr>
          <w:p w14:paraId="06F4C962"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Ewing Accounts Services</w:t>
            </w:r>
          </w:p>
        </w:tc>
        <w:tc>
          <w:tcPr>
            <w:tcW w:w="960" w:type="dxa"/>
            <w:tcBorders>
              <w:top w:val="nil"/>
              <w:left w:val="nil"/>
              <w:bottom w:val="nil"/>
              <w:right w:val="nil"/>
            </w:tcBorders>
            <w:shd w:val="clear" w:color="auto" w:fill="auto"/>
            <w:noWrap/>
            <w:vAlign w:val="bottom"/>
            <w:hideMark/>
          </w:tcPr>
          <w:p w14:paraId="77DE64C7" w14:textId="77777777" w:rsidR="000D5BA3" w:rsidRPr="000D5BA3" w:rsidRDefault="000D5BA3" w:rsidP="000D5BA3">
            <w:pPr>
              <w:spacing w:after="0" w:line="240" w:lineRule="auto"/>
              <w:jc w:val="right"/>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£90.00</w:t>
            </w:r>
          </w:p>
        </w:tc>
      </w:tr>
      <w:tr w:rsidR="000D5BA3" w:rsidRPr="000D5BA3" w14:paraId="7D301A23" w14:textId="77777777" w:rsidTr="000D5BA3">
        <w:trPr>
          <w:trHeight w:val="288"/>
        </w:trPr>
        <w:tc>
          <w:tcPr>
            <w:tcW w:w="960" w:type="dxa"/>
            <w:tcBorders>
              <w:top w:val="nil"/>
              <w:left w:val="nil"/>
              <w:bottom w:val="nil"/>
              <w:right w:val="nil"/>
            </w:tcBorders>
            <w:shd w:val="clear" w:color="auto" w:fill="auto"/>
            <w:noWrap/>
            <w:vAlign w:val="bottom"/>
            <w:hideMark/>
          </w:tcPr>
          <w:p w14:paraId="3D1CD58A" w14:textId="77777777" w:rsidR="000D5BA3" w:rsidRPr="000D5BA3" w:rsidRDefault="000D5BA3" w:rsidP="000D5BA3">
            <w:pPr>
              <w:spacing w:after="0" w:line="240" w:lineRule="auto"/>
              <w:jc w:val="right"/>
              <w:rPr>
                <w:rFonts w:ascii="Calibri" w:eastAsia="Times New Roman" w:hAnsi="Calibri" w:cs="Calibri"/>
                <w:color w:val="000000"/>
                <w:kern w:val="0"/>
                <w:lang w:eastAsia="en-GB"/>
                <w14:ligatures w14:val="none"/>
              </w:rPr>
            </w:pPr>
          </w:p>
        </w:tc>
        <w:tc>
          <w:tcPr>
            <w:tcW w:w="2803" w:type="dxa"/>
            <w:gridSpan w:val="2"/>
            <w:tcBorders>
              <w:top w:val="nil"/>
              <w:left w:val="nil"/>
              <w:bottom w:val="nil"/>
              <w:right w:val="nil"/>
            </w:tcBorders>
            <w:shd w:val="clear" w:color="auto" w:fill="auto"/>
            <w:noWrap/>
            <w:vAlign w:val="bottom"/>
            <w:hideMark/>
          </w:tcPr>
          <w:p w14:paraId="1638DAD0"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St Andrews Church</w:t>
            </w:r>
          </w:p>
        </w:tc>
        <w:tc>
          <w:tcPr>
            <w:tcW w:w="77" w:type="dxa"/>
            <w:tcBorders>
              <w:top w:val="nil"/>
              <w:left w:val="nil"/>
              <w:bottom w:val="nil"/>
              <w:right w:val="nil"/>
            </w:tcBorders>
            <w:shd w:val="clear" w:color="auto" w:fill="auto"/>
            <w:noWrap/>
            <w:vAlign w:val="bottom"/>
            <w:hideMark/>
          </w:tcPr>
          <w:p w14:paraId="1E2F2293"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p>
        </w:tc>
        <w:tc>
          <w:tcPr>
            <w:tcW w:w="960" w:type="dxa"/>
            <w:tcBorders>
              <w:top w:val="nil"/>
              <w:left w:val="nil"/>
              <w:bottom w:val="nil"/>
              <w:right w:val="nil"/>
            </w:tcBorders>
            <w:shd w:val="clear" w:color="auto" w:fill="auto"/>
            <w:noWrap/>
            <w:vAlign w:val="bottom"/>
            <w:hideMark/>
          </w:tcPr>
          <w:p w14:paraId="114E200C" w14:textId="77777777" w:rsidR="000D5BA3" w:rsidRPr="000D5BA3" w:rsidRDefault="000D5BA3" w:rsidP="000D5BA3">
            <w:pPr>
              <w:spacing w:after="0" w:line="240" w:lineRule="auto"/>
              <w:jc w:val="right"/>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£25.00</w:t>
            </w:r>
          </w:p>
        </w:tc>
      </w:tr>
      <w:tr w:rsidR="000D5BA3" w:rsidRPr="000D5BA3" w14:paraId="1BFB59A4" w14:textId="77777777" w:rsidTr="000D5BA3">
        <w:trPr>
          <w:trHeight w:val="288"/>
        </w:trPr>
        <w:tc>
          <w:tcPr>
            <w:tcW w:w="960" w:type="dxa"/>
            <w:tcBorders>
              <w:top w:val="nil"/>
              <w:left w:val="nil"/>
              <w:bottom w:val="nil"/>
              <w:right w:val="nil"/>
            </w:tcBorders>
            <w:shd w:val="clear" w:color="auto" w:fill="auto"/>
            <w:noWrap/>
            <w:vAlign w:val="bottom"/>
            <w:hideMark/>
          </w:tcPr>
          <w:p w14:paraId="3967B03E" w14:textId="77777777" w:rsidR="000D5BA3" w:rsidRPr="000D5BA3" w:rsidRDefault="000D5BA3" w:rsidP="000D5BA3">
            <w:pPr>
              <w:spacing w:after="0" w:line="240" w:lineRule="auto"/>
              <w:jc w:val="right"/>
              <w:rPr>
                <w:rFonts w:ascii="Calibri" w:eastAsia="Times New Roman" w:hAnsi="Calibri" w:cs="Calibri"/>
                <w:color w:val="000000"/>
                <w:kern w:val="0"/>
                <w:lang w:eastAsia="en-GB"/>
                <w14:ligatures w14:val="none"/>
              </w:rPr>
            </w:pPr>
          </w:p>
        </w:tc>
        <w:tc>
          <w:tcPr>
            <w:tcW w:w="2803" w:type="dxa"/>
            <w:gridSpan w:val="2"/>
            <w:tcBorders>
              <w:top w:val="nil"/>
              <w:left w:val="nil"/>
              <w:bottom w:val="nil"/>
              <w:right w:val="nil"/>
            </w:tcBorders>
            <w:shd w:val="clear" w:color="auto" w:fill="auto"/>
            <w:noWrap/>
            <w:vAlign w:val="bottom"/>
            <w:hideMark/>
          </w:tcPr>
          <w:p w14:paraId="59E11A5B"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Locum Clerk Services</w:t>
            </w:r>
          </w:p>
        </w:tc>
        <w:tc>
          <w:tcPr>
            <w:tcW w:w="77" w:type="dxa"/>
            <w:tcBorders>
              <w:top w:val="nil"/>
              <w:left w:val="nil"/>
              <w:bottom w:val="nil"/>
              <w:right w:val="nil"/>
            </w:tcBorders>
            <w:shd w:val="clear" w:color="auto" w:fill="auto"/>
            <w:noWrap/>
            <w:vAlign w:val="bottom"/>
            <w:hideMark/>
          </w:tcPr>
          <w:p w14:paraId="2BBCFB1D"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p>
        </w:tc>
        <w:tc>
          <w:tcPr>
            <w:tcW w:w="960" w:type="dxa"/>
            <w:tcBorders>
              <w:top w:val="nil"/>
              <w:left w:val="nil"/>
              <w:bottom w:val="nil"/>
              <w:right w:val="nil"/>
            </w:tcBorders>
            <w:shd w:val="clear" w:color="auto" w:fill="auto"/>
            <w:noWrap/>
            <w:vAlign w:val="bottom"/>
            <w:hideMark/>
          </w:tcPr>
          <w:p w14:paraId="0BFA4A26" w14:textId="77777777" w:rsidR="000D5BA3" w:rsidRPr="000D5BA3" w:rsidRDefault="000D5BA3" w:rsidP="000D5BA3">
            <w:pPr>
              <w:spacing w:after="0" w:line="240" w:lineRule="auto"/>
              <w:jc w:val="right"/>
              <w:rPr>
                <w:rFonts w:ascii="Calibri" w:eastAsia="Times New Roman" w:hAnsi="Calibri" w:cs="Calibri"/>
                <w:color w:val="000000"/>
                <w:kern w:val="0"/>
                <w:u w:val="double"/>
                <w:lang w:eastAsia="en-GB"/>
                <w14:ligatures w14:val="none"/>
              </w:rPr>
            </w:pPr>
            <w:r w:rsidRPr="000D5BA3">
              <w:rPr>
                <w:rFonts w:ascii="Calibri" w:eastAsia="Times New Roman" w:hAnsi="Calibri" w:cs="Calibri"/>
                <w:color w:val="000000"/>
                <w:kern w:val="0"/>
                <w:u w:val="double"/>
                <w:lang w:eastAsia="en-GB"/>
                <w14:ligatures w14:val="none"/>
              </w:rPr>
              <w:t>£1,026.82</w:t>
            </w:r>
          </w:p>
        </w:tc>
      </w:tr>
      <w:tr w:rsidR="000D5BA3" w:rsidRPr="000D5BA3" w14:paraId="32D4ADE2" w14:textId="77777777" w:rsidTr="000D5BA3">
        <w:trPr>
          <w:trHeight w:val="288"/>
        </w:trPr>
        <w:tc>
          <w:tcPr>
            <w:tcW w:w="960" w:type="dxa"/>
            <w:tcBorders>
              <w:top w:val="nil"/>
              <w:left w:val="nil"/>
              <w:bottom w:val="nil"/>
              <w:right w:val="nil"/>
            </w:tcBorders>
            <w:shd w:val="clear" w:color="auto" w:fill="auto"/>
            <w:noWrap/>
            <w:vAlign w:val="bottom"/>
            <w:hideMark/>
          </w:tcPr>
          <w:p w14:paraId="14AAA725" w14:textId="77777777" w:rsidR="000D5BA3" w:rsidRPr="000D5BA3" w:rsidRDefault="000D5BA3" w:rsidP="000D5BA3">
            <w:pPr>
              <w:spacing w:after="0" w:line="240" w:lineRule="auto"/>
              <w:jc w:val="right"/>
              <w:rPr>
                <w:rFonts w:ascii="Calibri" w:eastAsia="Times New Roman" w:hAnsi="Calibri" w:cs="Calibri"/>
                <w:color w:val="000000"/>
                <w:kern w:val="0"/>
                <w:u w:val="double"/>
                <w:lang w:eastAsia="en-GB"/>
                <w14:ligatures w14:val="none"/>
              </w:rPr>
            </w:pPr>
          </w:p>
        </w:tc>
        <w:tc>
          <w:tcPr>
            <w:tcW w:w="960" w:type="dxa"/>
            <w:tcBorders>
              <w:top w:val="nil"/>
              <w:left w:val="nil"/>
              <w:bottom w:val="nil"/>
              <w:right w:val="nil"/>
            </w:tcBorders>
            <w:shd w:val="clear" w:color="auto" w:fill="auto"/>
            <w:noWrap/>
            <w:vAlign w:val="bottom"/>
            <w:hideMark/>
          </w:tcPr>
          <w:p w14:paraId="71DB039D"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1843" w:type="dxa"/>
            <w:tcBorders>
              <w:top w:val="nil"/>
              <w:left w:val="nil"/>
              <w:bottom w:val="nil"/>
              <w:right w:val="nil"/>
            </w:tcBorders>
            <w:shd w:val="clear" w:color="auto" w:fill="auto"/>
            <w:noWrap/>
            <w:vAlign w:val="bottom"/>
            <w:hideMark/>
          </w:tcPr>
          <w:p w14:paraId="7A26A1AE" w14:textId="35F2435F" w:rsidR="000D5BA3" w:rsidRPr="000D5BA3" w:rsidRDefault="00E27E13" w:rsidP="000D5BA3">
            <w:pPr>
              <w:spacing w:after="0" w:line="240" w:lineRule="auto"/>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 xml:space="preserve">                  Total</w:t>
            </w:r>
          </w:p>
        </w:tc>
        <w:tc>
          <w:tcPr>
            <w:tcW w:w="77" w:type="dxa"/>
            <w:tcBorders>
              <w:top w:val="nil"/>
              <w:left w:val="nil"/>
              <w:bottom w:val="nil"/>
              <w:right w:val="nil"/>
            </w:tcBorders>
            <w:shd w:val="clear" w:color="auto" w:fill="auto"/>
            <w:noWrap/>
            <w:vAlign w:val="bottom"/>
            <w:hideMark/>
          </w:tcPr>
          <w:p w14:paraId="371595F5"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5226BAAF" w14:textId="77777777" w:rsidR="000D5BA3" w:rsidRPr="000D5BA3" w:rsidRDefault="000D5BA3" w:rsidP="000D5BA3">
            <w:pPr>
              <w:spacing w:after="0" w:line="240" w:lineRule="auto"/>
              <w:jc w:val="right"/>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£1,141.82</w:t>
            </w:r>
          </w:p>
        </w:tc>
      </w:tr>
      <w:tr w:rsidR="000D5BA3" w:rsidRPr="000D5BA3" w14:paraId="25382121" w14:textId="77777777" w:rsidTr="000D5BA3">
        <w:trPr>
          <w:trHeight w:val="288"/>
        </w:trPr>
        <w:tc>
          <w:tcPr>
            <w:tcW w:w="960" w:type="dxa"/>
            <w:tcBorders>
              <w:top w:val="nil"/>
              <w:left w:val="nil"/>
              <w:bottom w:val="nil"/>
              <w:right w:val="nil"/>
            </w:tcBorders>
            <w:shd w:val="clear" w:color="auto" w:fill="auto"/>
            <w:noWrap/>
            <w:vAlign w:val="bottom"/>
            <w:hideMark/>
          </w:tcPr>
          <w:p w14:paraId="241F7691" w14:textId="77777777" w:rsidR="000D5BA3" w:rsidRPr="000D5BA3" w:rsidRDefault="000D5BA3" w:rsidP="000D5BA3">
            <w:pPr>
              <w:spacing w:after="0" w:line="240" w:lineRule="auto"/>
              <w:jc w:val="right"/>
              <w:rPr>
                <w:rFonts w:ascii="Calibri" w:eastAsia="Times New Roman" w:hAnsi="Calibri" w:cs="Calibri"/>
                <w:color w:val="000000"/>
                <w:kern w:val="0"/>
                <w:lang w:eastAsia="en-GB"/>
                <w14:ligatures w14:val="none"/>
              </w:rPr>
            </w:pPr>
          </w:p>
        </w:tc>
        <w:tc>
          <w:tcPr>
            <w:tcW w:w="960" w:type="dxa"/>
            <w:tcBorders>
              <w:top w:val="nil"/>
              <w:left w:val="nil"/>
              <w:bottom w:val="nil"/>
              <w:right w:val="nil"/>
            </w:tcBorders>
            <w:shd w:val="clear" w:color="auto" w:fill="auto"/>
            <w:noWrap/>
            <w:vAlign w:val="bottom"/>
            <w:hideMark/>
          </w:tcPr>
          <w:p w14:paraId="66146CBE"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1843" w:type="dxa"/>
            <w:tcBorders>
              <w:top w:val="nil"/>
              <w:left w:val="nil"/>
              <w:bottom w:val="nil"/>
              <w:right w:val="nil"/>
            </w:tcBorders>
            <w:shd w:val="clear" w:color="auto" w:fill="auto"/>
            <w:noWrap/>
            <w:vAlign w:val="bottom"/>
            <w:hideMark/>
          </w:tcPr>
          <w:p w14:paraId="389CAD95"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77" w:type="dxa"/>
            <w:tcBorders>
              <w:top w:val="nil"/>
              <w:left w:val="nil"/>
              <w:bottom w:val="nil"/>
              <w:right w:val="nil"/>
            </w:tcBorders>
            <w:shd w:val="clear" w:color="auto" w:fill="auto"/>
            <w:noWrap/>
            <w:vAlign w:val="bottom"/>
            <w:hideMark/>
          </w:tcPr>
          <w:p w14:paraId="6DBC10EE"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62E27890"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r>
      <w:tr w:rsidR="000D5BA3" w:rsidRPr="000D5BA3" w14:paraId="3208D9DD" w14:textId="77777777" w:rsidTr="000D5BA3">
        <w:trPr>
          <w:trHeight w:val="288"/>
        </w:trPr>
        <w:tc>
          <w:tcPr>
            <w:tcW w:w="960" w:type="dxa"/>
            <w:tcBorders>
              <w:top w:val="nil"/>
              <w:left w:val="nil"/>
              <w:bottom w:val="nil"/>
              <w:right w:val="nil"/>
            </w:tcBorders>
            <w:shd w:val="clear" w:color="auto" w:fill="auto"/>
            <w:noWrap/>
            <w:vAlign w:val="bottom"/>
            <w:hideMark/>
          </w:tcPr>
          <w:p w14:paraId="755BA948"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587A1522"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1843" w:type="dxa"/>
            <w:tcBorders>
              <w:top w:val="nil"/>
              <w:left w:val="nil"/>
              <w:bottom w:val="nil"/>
              <w:right w:val="nil"/>
            </w:tcBorders>
            <w:shd w:val="clear" w:color="auto" w:fill="auto"/>
            <w:noWrap/>
            <w:vAlign w:val="bottom"/>
            <w:hideMark/>
          </w:tcPr>
          <w:p w14:paraId="5E899B6E"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RECEIPTS</w:t>
            </w:r>
          </w:p>
        </w:tc>
        <w:tc>
          <w:tcPr>
            <w:tcW w:w="77" w:type="dxa"/>
            <w:tcBorders>
              <w:top w:val="nil"/>
              <w:left w:val="nil"/>
              <w:bottom w:val="nil"/>
              <w:right w:val="nil"/>
            </w:tcBorders>
            <w:shd w:val="clear" w:color="auto" w:fill="auto"/>
            <w:noWrap/>
            <w:vAlign w:val="bottom"/>
            <w:hideMark/>
          </w:tcPr>
          <w:p w14:paraId="601CC23F"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p>
        </w:tc>
        <w:tc>
          <w:tcPr>
            <w:tcW w:w="960" w:type="dxa"/>
            <w:tcBorders>
              <w:top w:val="nil"/>
              <w:left w:val="nil"/>
              <w:bottom w:val="nil"/>
              <w:right w:val="nil"/>
            </w:tcBorders>
            <w:shd w:val="clear" w:color="auto" w:fill="auto"/>
            <w:noWrap/>
            <w:vAlign w:val="bottom"/>
            <w:hideMark/>
          </w:tcPr>
          <w:p w14:paraId="4A54CB52"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r>
      <w:tr w:rsidR="000D5BA3" w:rsidRPr="000D5BA3" w14:paraId="136FA032" w14:textId="77777777" w:rsidTr="000D5BA3">
        <w:trPr>
          <w:trHeight w:val="288"/>
        </w:trPr>
        <w:tc>
          <w:tcPr>
            <w:tcW w:w="960" w:type="dxa"/>
            <w:tcBorders>
              <w:top w:val="nil"/>
              <w:left w:val="nil"/>
              <w:bottom w:val="nil"/>
              <w:right w:val="nil"/>
            </w:tcBorders>
            <w:shd w:val="clear" w:color="auto" w:fill="auto"/>
            <w:noWrap/>
            <w:vAlign w:val="bottom"/>
            <w:hideMark/>
          </w:tcPr>
          <w:p w14:paraId="189ABB4B"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030FF515"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1843" w:type="dxa"/>
            <w:tcBorders>
              <w:top w:val="nil"/>
              <w:left w:val="nil"/>
              <w:bottom w:val="nil"/>
              <w:right w:val="nil"/>
            </w:tcBorders>
            <w:shd w:val="clear" w:color="auto" w:fill="auto"/>
            <w:noWrap/>
            <w:vAlign w:val="bottom"/>
            <w:hideMark/>
          </w:tcPr>
          <w:p w14:paraId="1639C906"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77" w:type="dxa"/>
            <w:tcBorders>
              <w:top w:val="nil"/>
              <w:left w:val="nil"/>
              <w:bottom w:val="nil"/>
              <w:right w:val="nil"/>
            </w:tcBorders>
            <w:shd w:val="clear" w:color="auto" w:fill="auto"/>
            <w:noWrap/>
            <w:vAlign w:val="bottom"/>
            <w:hideMark/>
          </w:tcPr>
          <w:p w14:paraId="41E1ACF8"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shd w:val="clear" w:color="auto" w:fill="auto"/>
            <w:noWrap/>
            <w:vAlign w:val="bottom"/>
            <w:hideMark/>
          </w:tcPr>
          <w:p w14:paraId="09B58302"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r>
      <w:tr w:rsidR="000D5BA3" w:rsidRPr="000D5BA3" w14:paraId="6029A06E" w14:textId="77777777" w:rsidTr="000D5BA3">
        <w:trPr>
          <w:trHeight w:val="288"/>
        </w:trPr>
        <w:tc>
          <w:tcPr>
            <w:tcW w:w="960" w:type="dxa"/>
            <w:tcBorders>
              <w:top w:val="nil"/>
              <w:left w:val="nil"/>
              <w:bottom w:val="nil"/>
              <w:right w:val="nil"/>
            </w:tcBorders>
            <w:shd w:val="clear" w:color="auto" w:fill="auto"/>
            <w:noWrap/>
            <w:vAlign w:val="bottom"/>
            <w:hideMark/>
          </w:tcPr>
          <w:p w14:paraId="3C61680B" w14:textId="77777777" w:rsidR="000D5BA3" w:rsidRPr="000D5BA3" w:rsidRDefault="000D5BA3" w:rsidP="000D5BA3">
            <w:pPr>
              <w:spacing w:after="0" w:line="240" w:lineRule="auto"/>
              <w:rPr>
                <w:rFonts w:ascii="Times New Roman" w:eastAsia="Times New Roman" w:hAnsi="Times New Roman" w:cs="Times New Roman"/>
                <w:kern w:val="0"/>
                <w:sz w:val="20"/>
                <w:szCs w:val="20"/>
                <w:lang w:eastAsia="en-GB"/>
                <w14:ligatures w14:val="none"/>
              </w:rPr>
            </w:pPr>
          </w:p>
        </w:tc>
        <w:tc>
          <w:tcPr>
            <w:tcW w:w="2880" w:type="dxa"/>
            <w:gridSpan w:val="3"/>
            <w:tcBorders>
              <w:top w:val="nil"/>
              <w:left w:val="nil"/>
              <w:bottom w:val="nil"/>
              <w:right w:val="nil"/>
            </w:tcBorders>
            <w:shd w:val="clear" w:color="auto" w:fill="auto"/>
            <w:noWrap/>
            <w:vAlign w:val="bottom"/>
            <w:hideMark/>
          </w:tcPr>
          <w:p w14:paraId="7FE14B94" w14:textId="77777777" w:rsidR="000D5BA3" w:rsidRPr="000D5BA3" w:rsidRDefault="000D5BA3" w:rsidP="000D5BA3">
            <w:pPr>
              <w:spacing w:after="0" w:line="240" w:lineRule="auto"/>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BCKLWN [grant or bike rack]</w:t>
            </w:r>
          </w:p>
        </w:tc>
        <w:tc>
          <w:tcPr>
            <w:tcW w:w="960" w:type="dxa"/>
            <w:tcBorders>
              <w:top w:val="nil"/>
              <w:left w:val="nil"/>
              <w:bottom w:val="nil"/>
              <w:right w:val="nil"/>
            </w:tcBorders>
            <w:shd w:val="clear" w:color="auto" w:fill="auto"/>
            <w:noWrap/>
            <w:vAlign w:val="bottom"/>
            <w:hideMark/>
          </w:tcPr>
          <w:p w14:paraId="011D67F4" w14:textId="77777777" w:rsidR="000D5BA3" w:rsidRPr="000D5BA3" w:rsidRDefault="000D5BA3" w:rsidP="000D5BA3">
            <w:pPr>
              <w:spacing w:after="0" w:line="240" w:lineRule="auto"/>
              <w:jc w:val="right"/>
              <w:rPr>
                <w:rFonts w:ascii="Calibri" w:eastAsia="Times New Roman" w:hAnsi="Calibri" w:cs="Calibri"/>
                <w:color w:val="000000"/>
                <w:kern w:val="0"/>
                <w:lang w:eastAsia="en-GB"/>
                <w14:ligatures w14:val="none"/>
              </w:rPr>
            </w:pPr>
            <w:r w:rsidRPr="000D5BA3">
              <w:rPr>
                <w:rFonts w:ascii="Calibri" w:eastAsia="Times New Roman" w:hAnsi="Calibri" w:cs="Calibri"/>
                <w:color w:val="000000"/>
                <w:kern w:val="0"/>
                <w:lang w:eastAsia="en-GB"/>
                <w14:ligatures w14:val="none"/>
              </w:rPr>
              <w:t>£332.00</w:t>
            </w:r>
          </w:p>
        </w:tc>
      </w:tr>
    </w:tbl>
    <w:p w14:paraId="32C51E8D" w14:textId="77777777" w:rsidR="00406EA0" w:rsidRDefault="00406EA0" w:rsidP="000D6F9D">
      <w:pPr>
        <w:rPr>
          <w:b/>
          <w:bCs/>
          <w:sz w:val="24"/>
          <w:szCs w:val="24"/>
        </w:rPr>
      </w:pPr>
    </w:p>
    <w:p w14:paraId="097B6326" w14:textId="7F7469FC" w:rsidR="003F69F6" w:rsidRDefault="003F69F6" w:rsidP="000D6F9D">
      <w:pPr>
        <w:rPr>
          <w:i/>
          <w:iCs/>
          <w:sz w:val="24"/>
          <w:szCs w:val="24"/>
        </w:rPr>
      </w:pPr>
      <w:r>
        <w:rPr>
          <w:b/>
          <w:bCs/>
          <w:sz w:val="24"/>
          <w:szCs w:val="24"/>
        </w:rPr>
        <w:tab/>
      </w:r>
      <w:r>
        <w:rPr>
          <w:sz w:val="24"/>
          <w:szCs w:val="24"/>
        </w:rPr>
        <w:t xml:space="preserve">Approval proposed </w:t>
      </w:r>
      <w:proofErr w:type="spellStart"/>
      <w:r>
        <w:rPr>
          <w:sz w:val="24"/>
          <w:szCs w:val="24"/>
        </w:rPr>
        <w:t>CllrTilbrook</w:t>
      </w:r>
      <w:proofErr w:type="spellEnd"/>
      <w:r>
        <w:rPr>
          <w:sz w:val="24"/>
          <w:szCs w:val="24"/>
        </w:rPr>
        <w:t xml:space="preserve"> seconded Cllr Grief – </w:t>
      </w:r>
      <w:r>
        <w:rPr>
          <w:i/>
          <w:iCs/>
          <w:sz w:val="24"/>
          <w:szCs w:val="24"/>
        </w:rPr>
        <w:t>Resolved</w:t>
      </w:r>
    </w:p>
    <w:p w14:paraId="1A9E932E" w14:textId="5A73006C" w:rsidR="003F69F6" w:rsidRDefault="003F69F6" w:rsidP="003F69F6">
      <w:pPr>
        <w:ind w:left="720"/>
        <w:rPr>
          <w:b/>
          <w:bCs/>
          <w:sz w:val="24"/>
          <w:szCs w:val="24"/>
        </w:rPr>
      </w:pPr>
      <w:r>
        <w:rPr>
          <w:b/>
          <w:bCs/>
          <w:sz w:val="24"/>
          <w:szCs w:val="24"/>
        </w:rPr>
        <w:t xml:space="preserve">25.07.2 To receive costings for installation of a dog waste bin and </w:t>
      </w:r>
      <w:proofErr w:type="gramStart"/>
      <w:r>
        <w:rPr>
          <w:b/>
          <w:bCs/>
          <w:sz w:val="24"/>
          <w:szCs w:val="24"/>
        </w:rPr>
        <w:t>Approve</w:t>
      </w:r>
      <w:proofErr w:type="gramEnd"/>
      <w:r>
        <w:rPr>
          <w:b/>
          <w:bCs/>
          <w:sz w:val="24"/>
          <w:szCs w:val="24"/>
        </w:rPr>
        <w:t xml:space="preserve"> the expenditure.</w:t>
      </w:r>
    </w:p>
    <w:p w14:paraId="4072946B" w14:textId="476AD1B4" w:rsidR="003F69F6" w:rsidRDefault="003F69F6" w:rsidP="003F69F6">
      <w:pPr>
        <w:ind w:left="720"/>
        <w:rPr>
          <w:sz w:val="24"/>
          <w:szCs w:val="24"/>
        </w:rPr>
      </w:pPr>
      <w:r>
        <w:rPr>
          <w:sz w:val="24"/>
          <w:szCs w:val="24"/>
        </w:rPr>
        <w:t xml:space="preserve">The clerk outlined the expenditure of the dog waste bin, the ancillary items required and the ongoing cost to the parish council of a weekly emptying of the bin by the borough council. Location of the dog waste bin was discussed and the small layby at the end of the path from the church at </w:t>
      </w:r>
      <w:r w:rsidR="007814E6">
        <w:rPr>
          <w:sz w:val="24"/>
          <w:szCs w:val="24"/>
        </w:rPr>
        <w:t>its</w:t>
      </w:r>
      <w:r>
        <w:rPr>
          <w:sz w:val="24"/>
          <w:szCs w:val="24"/>
        </w:rPr>
        <w:t xml:space="preserve"> junction with St Andrews Lane was suggested as an appropriate location. The clerk will seek permission from Highways prior to council purchasing the dog waste bin and a final decision was deferred until a response from Highways has been received.</w:t>
      </w:r>
    </w:p>
    <w:p w14:paraId="38B41B3A" w14:textId="77777777" w:rsidR="00AB2188" w:rsidRDefault="003F69F6" w:rsidP="003F69F6">
      <w:pPr>
        <w:ind w:left="720"/>
        <w:rPr>
          <w:sz w:val="24"/>
          <w:szCs w:val="24"/>
        </w:rPr>
      </w:pPr>
      <w:r>
        <w:rPr>
          <w:b/>
          <w:bCs/>
          <w:sz w:val="24"/>
          <w:szCs w:val="24"/>
        </w:rPr>
        <w:t xml:space="preserve">25.07.3 </w:t>
      </w:r>
      <w:r>
        <w:rPr>
          <w:sz w:val="24"/>
          <w:szCs w:val="24"/>
        </w:rPr>
        <w:t xml:space="preserve">To familiarise the new councillors with the </w:t>
      </w:r>
      <w:r w:rsidR="00AB2188">
        <w:rPr>
          <w:sz w:val="24"/>
          <w:szCs w:val="24"/>
        </w:rPr>
        <w:t>budget and precept for the new financial year [1 April 2025 to 31 March 2026} t</w:t>
      </w:r>
      <w:r>
        <w:rPr>
          <w:sz w:val="24"/>
          <w:szCs w:val="24"/>
        </w:rPr>
        <w:t>he clerk outlined the 2025-26 budget and precept which had been agreed upon at a previous meeting</w:t>
      </w:r>
      <w:r w:rsidR="00AB2188">
        <w:rPr>
          <w:sz w:val="24"/>
          <w:szCs w:val="24"/>
        </w:rPr>
        <w:t>.</w:t>
      </w:r>
    </w:p>
    <w:p w14:paraId="7695C0AA" w14:textId="77777777" w:rsidR="00AB2188" w:rsidRDefault="00AB2188" w:rsidP="00AB2188">
      <w:pPr>
        <w:rPr>
          <w:b/>
          <w:bCs/>
          <w:sz w:val="24"/>
          <w:szCs w:val="24"/>
        </w:rPr>
      </w:pPr>
      <w:r>
        <w:rPr>
          <w:b/>
          <w:bCs/>
          <w:sz w:val="24"/>
          <w:szCs w:val="24"/>
        </w:rPr>
        <w:t>25.08 To Receive the Report from the Sandringham Concerts Meeting 09/01/25</w:t>
      </w:r>
    </w:p>
    <w:p w14:paraId="09FA95F5" w14:textId="5535A5B7" w:rsidR="003F69F6" w:rsidRDefault="00AB2188" w:rsidP="00AB2188">
      <w:pPr>
        <w:ind w:left="720"/>
        <w:rPr>
          <w:sz w:val="24"/>
          <w:szCs w:val="24"/>
        </w:rPr>
      </w:pPr>
      <w:r>
        <w:rPr>
          <w:sz w:val="24"/>
          <w:szCs w:val="24"/>
        </w:rPr>
        <w:t xml:space="preserve">The clerk informed the meeting that he attended a meeting at the </w:t>
      </w:r>
      <w:proofErr w:type="gramStart"/>
      <w:r>
        <w:rPr>
          <w:sz w:val="24"/>
          <w:szCs w:val="24"/>
        </w:rPr>
        <w:t>Sandringham  Estate</w:t>
      </w:r>
      <w:proofErr w:type="gramEnd"/>
      <w:r>
        <w:rPr>
          <w:sz w:val="24"/>
          <w:szCs w:val="24"/>
        </w:rPr>
        <w:t xml:space="preserve"> to be briefed on the plans for the summer concerts due to be held later this year. It was clear to all that the estate management and organisers of the event had recognised the need to mitigate many of the issues the previous concerts had had on the residents of the area.</w:t>
      </w:r>
      <w:r w:rsidR="003F69F6">
        <w:rPr>
          <w:sz w:val="24"/>
          <w:szCs w:val="24"/>
        </w:rPr>
        <w:t xml:space="preserve"> </w:t>
      </w:r>
    </w:p>
    <w:p w14:paraId="73C9FED2" w14:textId="5C8BB200" w:rsidR="00FD3D37" w:rsidRDefault="00AB2188" w:rsidP="00AB2188">
      <w:pPr>
        <w:ind w:left="720"/>
        <w:rPr>
          <w:sz w:val="24"/>
          <w:szCs w:val="24"/>
        </w:rPr>
      </w:pPr>
      <w:r>
        <w:rPr>
          <w:sz w:val="24"/>
          <w:szCs w:val="24"/>
        </w:rPr>
        <w:t xml:space="preserve">An overview was given and the team tasked with all aspects of organising the event were introduced. Traffic control was a particular area of focus and many changes and new innovations for traffic management have been added into this </w:t>
      </w:r>
      <w:r w:rsidR="003C04EF">
        <w:rPr>
          <w:sz w:val="24"/>
          <w:szCs w:val="24"/>
        </w:rPr>
        <w:t>year’s</w:t>
      </w:r>
      <w:r>
        <w:rPr>
          <w:sz w:val="24"/>
          <w:szCs w:val="24"/>
        </w:rPr>
        <w:t xml:space="preserve"> plan. Improvements to drop of points, ingress and egress has been improved, better lighting, trained traffic control staff rather than security staff will manage car parking and will man the </w:t>
      </w:r>
      <w:r w:rsidR="00FD3D37">
        <w:rPr>
          <w:sz w:val="24"/>
          <w:szCs w:val="24"/>
        </w:rPr>
        <w:t xml:space="preserve">traffic control points on the approach to the event. The employment of an event organiser </w:t>
      </w:r>
      <w:proofErr w:type="gramStart"/>
      <w:r w:rsidR="00FD3D37">
        <w:rPr>
          <w:sz w:val="24"/>
          <w:szCs w:val="24"/>
        </w:rPr>
        <w:t>who’s</w:t>
      </w:r>
      <w:proofErr w:type="gramEnd"/>
      <w:r w:rsidR="00FD3D37">
        <w:rPr>
          <w:sz w:val="24"/>
          <w:szCs w:val="24"/>
        </w:rPr>
        <w:t xml:space="preserve"> specific task is to co-ordinate the event teams and the external bodies such as parish councils, police etc was welcomed. </w:t>
      </w:r>
    </w:p>
    <w:p w14:paraId="3BD9071E" w14:textId="0D77B0F6" w:rsidR="00FD3D37" w:rsidRDefault="00FD3D37" w:rsidP="00AB2188">
      <w:pPr>
        <w:ind w:left="720"/>
        <w:rPr>
          <w:sz w:val="24"/>
          <w:szCs w:val="24"/>
        </w:rPr>
      </w:pPr>
      <w:r>
        <w:rPr>
          <w:sz w:val="24"/>
          <w:szCs w:val="24"/>
        </w:rPr>
        <w:lastRenderedPageBreak/>
        <w:t xml:space="preserve">The organisers will also set up a central control point on concert days to co-ordinate actions and there will be a direct phone number for residents to contact the control room with any serious issues. </w:t>
      </w:r>
    </w:p>
    <w:p w14:paraId="13585092" w14:textId="3A53CC7F" w:rsidR="00AB2188" w:rsidRDefault="00FD3D37" w:rsidP="00AB2188">
      <w:pPr>
        <w:ind w:left="720"/>
        <w:rPr>
          <w:sz w:val="24"/>
          <w:szCs w:val="24"/>
        </w:rPr>
      </w:pPr>
      <w:r>
        <w:rPr>
          <w:sz w:val="24"/>
          <w:szCs w:val="24"/>
        </w:rPr>
        <w:t xml:space="preserve">The overall impression was that much thought had been given to impact reduction, accessibility and lessons from previous concerts had most certainly been learned. Further meetings will be scheduled as appropriate and the parish council will update parishioners in due course. </w:t>
      </w:r>
    </w:p>
    <w:p w14:paraId="1A630E85" w14:textId="297F6D90" w:rsidR="00FD3D37" w:rsidRDefault="00FD3D37" w:rsidP="00FD3D37">
      <w:pPr>
        <w:rPr>
          <w:sz w:val="24"/>
          <w:szCs w:val="24"/>
        </w:rPr>
      </w:pPr>
      <w:r>
        <w:rPr>
          <w:b/>
          <w:bCs/>
          <w:sz w:val="24"/>
          <w:szCs w:val="24"/>
        </w:rPr>
        <w:t xml:space="preserve">25.09 Planning Matters – </w:t>
      </w:r>
      <w:r w:rsidRPr="00FD3D37">
        <w:rPr>
          <w:sz w:val="24"/>
          <w:szCs w:val="24"/>
        </w:rPr>
        <w:t>No planning applications have been received.</w:t>
      </w:r>
    </w:p>
    <w:p w14:paraId="0EA7B242" w14:textId="7201E204" w:rsidR="00FD3D37" w:rsidRDefault="00FD3D37" w:rsidP="00FD3D37">
      <w:pPr>
        <w:rPr>
          <w:b/>
          <w:bCs/>
          <w:sz w:val="24"/>
          <w:szCs w:val="24"/>
        </w:rPr>
      </w:pPr>
      <w:r>
        <w:rPr>
          <w:b/>
          <w:bCs/>
          <w:sz w:val="24"/>
          <w:szCs w:val="24"/>
        </w:rPr>
        <w:t>25.10 Councillors Reports [Informtion only]</w:t>
      </w:r>
    </w:p>
    <w:p w14:paraId="74EB1633" w14:textId="54EDB3B2" w:rsidR="00FD3D37" w:rsidRDefault="00FD3D37" w:rsidP="00435C8F">
      <w:pPr>
        <w:ind w:left="720"/>
        <w:rPr>
          <w:sz w:val="24"/>
          <w:szCs w:val="24"/>
        </w:rPr>
      </w:pPr>
      <w:r>
        <w:rPr>
          <w:sz w:val="24"/>
          <w:szCs w:val="24"/>
        </w:rPr>
        <w:t>Cllr Tilbrook outlined a plan by Grimston Cricket Club to seek to have the cricket ground designated as a community</w:t>
      </w:r>
      <w:r w:rsidR="00435C8F">
        <w:rPr>
          <w:sz w:val="24"/>
          <w:szCs w:val="24"/>
        </w:rPr>
        <w:t xml:space="preserve"> value</w:t>
      </w:r>
      <w:r>
        <w:rPr>
          <w:sz w:val="24"/>
          <w:szCs w:val="24"/>
        </w:rPr>
        <w:t xml:space="preserve"> asset which would help ensure the existence of the village cricket field and the important role it has in the communities of Congham, Grimston, Pott Row and Roydon.</w:t>
      </w:r>
      <w:r w:rsidR="002C3A5C">
        <w:rPr>
          <w:sz w:val="24"/>
          <w:szCs w:val="24"/>
        </w:rPr>
        <w:t xml:space="preserve"> </w:t>
      </w:r>
      <w:r w:rsidR="002C3A5C" w:rsidRPr="002C3A5C">
        <w:rPr>
          <w:sz w:val="24"/>
          <w:szCs w:val="24"/>
        </w:rPr>
        <w:t>The council asked Cllr Tilbrook to investigate and update the council and residents as appropriate</w:t>
      </w:r>
      <w:r w:rsidR="002C3A5C">
        <w:rPr>
          <w:sz w:val="24"/>
          <w:szCs w:val="24"/>
        </w:rPr>
        <w:t>.</w:t>
      </w:r>
    </w:p>
    <w:p w14:paraId="4772A811" w14:textId="60C368FD" w:rsidR="00435C8F" w:rsidRDefault="00435C8F" w:rsidP="00435C8F">
      <w:pPr>
        <w:ind w:left="720"/>
        <w:rPr>
          <w:sz w:val="24"/>
          <w:szCs w:val="24"/>
        </w:rPr>
      </w:pPr>
      <w:r>
        <w:rPr>
          <w:sz w:val="24"/>
          <w:szCs w:val="24"/>
        </w:rPr>
        <w:t>Cllr Cracknell reminded residents that the first Saturday of each month there is a coffee and cake event held at St Andrews Church and he encourages residents to attend in support of the event.</w:t>
      </w:r>
    </w:p>
    <w:p w14:paraId="5AA5C79D" w14:textId="74571CF3" w:rsidR="00435C8F" w:rsidRDefault="00435C8F" w:rsidP="00435C8F">
      <w:pPr>
        <w:rPr>
          <w:b/>
          <w:bCs/>
          <w:sz w:val="24"/>
          <w:szCs w:val="24"/>
        </w:rPr>
      </w:pPr>
      <w:r>
        <w:rPr>
          <w:b/>
          <w:bCs/>
          <w:sz w:val="24"/>
          <w:szCs w:val="24"/>
        </w:rPr>
        <w:t>25.11 Date and Time of next meeting will be Wednesday 28</w:t>
      </w:r>
      <w:r w:rsidRPr="00435C8F">
        <w:rPr>
          <w:b/>
          <w:bCs/>
          <w:sz w:val="24"/>
          <w:szCs w:val="24"/>
          <w:vertAlign w:val="superscript"/>
        </w:rPr>
        <w:t>th</w:t>
      </w:r>
      <w:r>
        <w:rPr>
          <w:b/>
          <w:bCs/>
          <w:sz w:val="24"/>
          <w:szCs w:val="24"/>
        </w:rPr>
        <w:t xml:space="preserve"> March 2025 at 7.00pm at St Andrews Church. All are welcome to attend.</w:t>
      </w:r>
    </w:p>
    <w:p w14:paraId="71FE7E13" w14:textId="77777777" w:rsidR="008E6C0F" w:rsidRDefault="008E6C0F" w:rsidP="00435C8F">
      <w:pPr>
        <w:rPr>
          <w:b/>
          <w:bCs/>
          <w:sz w:val="24"/>
          <w:szCs w:val="24"/>
        </w:rPr>
      </w:pPr>
    </w:p>
    <w:p w14:paraId="2F1C295A" w14:textId="77777777" w:rsidR="008E6C0F" w:rsidRDefault="008E6C0F" w:rsidP="00435C8F">
      <w:pPr>
        <w:rPr>
          <w:b/>
          <w:bCs/>
          <w:sz w:val="24"/>
          <w:szCs w:val="24"/>
        </w:rPr>
      </w:pPr>
    </w:p>
    <w:p w14:paraId="462611E5" w14:textId="39DC3981" w:rsidR="00256FFF" w:rsidRPr="00435C8F" w:rsidRDefault="00256FFF" w:rsidP="00435C8F">
      <w:pPr>
        <w:rPr>
          <w:b/>
          <w:bCs/>
          <w:sz w:val="24"/>
          <w:szCs w:val="24"/>
        </w:rPr>
      </w:pPr>
      <w:r>
        <w:rPr>
          <w:b/>
          <w:bCs/>
          <w:sz w:val="24"/>
          <w:szCs w:val="24"/>
        </w:rPr>
        <w:t>Chairman</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Date:</w:t>
      </w:r>
    </w:p>
    <w:p w14:paraId="1B3D810B" w14:textId="77777777" w:rsidR="00435C8F" w:rsidRPr="00FD3D37" w:rsidRDefault="00435C8F" w:rsidP="00435C8F">
      <w:pPr>
        <w:rPr>
          <w:sz w:val="24"/>
          <w:szCs w:val="24"/>
        </w:rPr>
      </w:pPr>
    </w:p>
    <w:p w14:paraId="2F6DCD61" w14:textId="77777777" w:rsidR="003F69F6" w:rsidRPr="003F69F6" w:rsidRDefault="003F69F6" w:rsidP="000D6F9D">
      <w:pPr>
        <w:rPr>
          <w:sz w:val="24"/>
          <w:szCs w:val="24"/>
        </w:rPr>
      </w:pPr>
    </w:p>
    <w:p w14:paraId="7ADF1D6D" w14:textId="77777777" w:rsidR="002C6957" w:rsidRPr="002C6957" w:rsidRDefault="002C6957" w:rsidP="002C6957">
      <w:pPr>
        <w:rPr>
          <w:sz w:val="24"/>
          <w:szCs w:val="24"/>
        </w:rPr>
      </w:pPr>
    </w:p>
    <w:sectPr w:rsidR="002C6957" w:rsidRPr="002C695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BF0E9" w14:textId="77777777" w:rsidR="00F71D73" w:rsidRDefault="00F71D73" w:rsidP="00412567">
      <w:pPr>
        <w:spacing w:after="0" w:line="240" w:lineRule="auto"/>
      </w:pPr>
      <w:r>
        <w:separator/>
      </w:r>
    </w:p>
  </w:endnote>
  <w:endnote w:type="continuationSeparator" w:id="0">
    <w:p w14:paraId="43A4A308" w14:textId="77777777" w:rsidR="00F71D73" w:rsidRDefault="00F71D73" w:rsidP="00412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D8E57" w14:textId="77777777" w:rsidR="00412567" w:rsidRDefault="00412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0681" w14:textId="77777777" w:rsidR="00412567" w:rsidRDefault="004125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4623B" w14:textId="77777777" w:rsidR="00412567" w:rsidRDefault="00412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2AC4" w14:textId="77777777" w:rsidR="00F71D73" w:rsidRDefault="00F71D73" w:rsidP="00412567">
      <w:pPr>
        <w:spacing w:after="0" w:line="240" w:lineRule="auto"/>
      </w:pPr>
      <w:r>
        <w:separator/>
      </w:r>
    </w:p>
  </w:footnote>
  <w:footnote w:type="continuationSeparator" w:id="0">
    <w:p w14:paraId="26B7CA8D" w14:textId="77777777" w:rsidR="00F71D73" w:rsidRDefault="00F71D73" w:rsidP="00412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A536" w14:textId="77777777" w:rsidR="00412567" w:rsidRDefault="004125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988674"/>
      <w:docPartObj>
        <w:docPartGallery w:val="Watermarks"/>
        <w:docPartUnique/>
      </w:docPartObj>
    </w:sdtPr>
    <w:sdtContent>
      <w:p w14:paraId="366ACC58" w14:textId="133F5569" w:rsidR="00412567" w:rsidRDefault="00000000">
        <w:pPr>
          <w:pStyle w:val="Header"/>
        </w:pPr>
        <w:r>
          <w:rPr>
            <w:noProof/>
          </w:rPr>
          <w:pict w14:anchorId="68C95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E852" w14:textId="77777777" w:rsidR="00412567" w:rsidRDefault="00412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B65D9"/>
    <w:multiLevelType w:val="hybridMultilevel"/>
    <w:tmpl w:val="29949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3375B"/>
    <w:multiLevelType w:val="hybridMultilevel"/>
    <w:tmpl w:val="C1768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9805823">
    <w:abstractNumId w:val="0"/>
  </w:num>
  <w:num w:numId="2" w16cid:durableId="542399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08"/>
    <w:rsid w:val="00036E11"/>
    <w:rsid w:val="0009634D"/>
    <w:rsid w:val="000C4AE9"/>
    <w:rsid w:val="000D5BA3"/>
    <w:rsid w:val="000D6F9D"/>
    <w:rsid w:val="0019699D"/>
    <w:rsid w:val="001E0D76"/>
    <w:rsid w:val="00256FFF"/>
    <w:rsid w:val="002C3A5C"/>
    <w:rsid w:val="002C6957"/>
    <w:rsid w:val="003C04EF"/>
    <w:rsid w:val="003F69F6"/>
    <w:rsid w:val="00406EA0"/>
    <w:rsid w:val="00412567"/>
    <w:rsid w:val="00435C8F"/>
    <w:rsid w:val="004A14F8"/>
    <w:rsid w:val="005F15F3"/>
    <w:rsid w:val="007814E6"/>
    <w:rsid w:val="007A44D1"/>
    <w:rsid w:val="00891FA2"/>
    <w:rsid w:val="008E6C0F"/>
    <w:rsid w:val="009843F9"/>
    <w:rsid w:val="009C6961"/>
    <w:rsid w:val="009E6783"/>
    <w:rsid w:val="00A97E4A"/>
    <w:rsid w:val="00AB2188"/>
    <w:rsid w:val="00B1476F"/>
    <w:rsid w:val="00B14A08"/>
    <w:rsid w:val="00E27E13"/>
    <w:rsid w:val="00E86B32"/>
    <w:rsid w:val="00EF7D5B"/>
    <w:rsid w:val="00F71D73"/>
    <w:rsid w:val="00FB1769"/>
    <w:rsid w:val="00FD3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CF68D"/>
  <w15:chartTrackingRefBased/>
  <w15:docId w15:val="{DA6943FB-B153-4E6A-AFC6-58DE3EE2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A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4A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4A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4A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4A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4A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A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A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A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A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4A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4A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4A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4A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4A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A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A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A08"/>
    <w:rPr>
      <w:rFonts w:eastAsiaTheme="majorEastAsia" w:cstheme="majorBidi"/>
      <w:color w:val="272727" w:themeColor="text1" w:themeTint="D8"/>
    </w:rPr>
  </w:style>
  <w:style w:type="paragraph" w:styleId="Title">
    <w:name w:val="Title"/>
    <w:basedOn w:val="Normal"/>
    <w:next w:val="Normal"/>
    <w:link w:val="TitleChar"/>
    <w:uiPriority w:val="10"/>
    <w:qFormat/>
    <w:rsid w:val="00B14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A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A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A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A08"/>
    <w:pPr>
      <w:spacing w:before="160"/>
      <w:jc w:val="center"/>
    </w:pPr>
    <w:rPr>
      <w:i/>
      <w:iCs/>
      <w:color w:val="404040" w:themeColor="text1" w:themeTint="BF"/>
    </w:rPr>
  </w:style>
  <w:style w:type="character" w:customStyle="1" w:styleId="QuoteChar">
    <w:name w:val="Quote Char"/>
    <w:basedOn w:val="DefaultParagraphFont"/>
    <w:link w:val="Quote"/>
    <w:uiPriority w:val="29"/>
    <w:rsid w:val="00B14A08"/>
    <w:rPr>
      <w:i/>
      <w:iCs/>
      <w:color w:val="404040" w:themeColor="text1" w:themeTint="BF"/>
    </w:rPr>
  </w:style>
  <w:style w:type="paragraph" w:styleId="ListParagraph">
    <w:name w:val="List Paragraph"/>
    <w:basedOn w:val="Normal"/>
    <w:uiPriority w:val="34"/>
    <w:qFormat/>
    <w:rsid w:val="00B14A08"/>
    <w:pPr>
      <w:ind w:left="720"/>
      <w:contextualSpacing/>
    </w:pPr>
  </w:style>
  <w:style w:type="character" w:styleId="IntenseEmphasis">
    <w:name w:val="Intense Emphasis"/>
    <w:basedOn w:val="DefaultParagraphFont"/>
    <w:uiPriority w:val="21"/>
    <w:qFormat/>
    <w:rsid w:val="00B14A08"/>
    <w:rPr>
      <w:i/>
      <w:iCs/>
      <w:color w:val="2F5496" w:themeColor="accent1" w:themeShade="BF"/>
    </w:rPr>
  </w:style>
  <w:style w:type="paragraph" w:styleId="IntenseQuote">
    <w:name w:val="Intense Quote"/>
    <w:basedOn w:val="Normal"/>
    <w:next w:val="Normal"/>
    <w:link w:val="IntenseQuoteChar"/>
    <w:uiPriority w:val="30"/>
    <w:qFormat/>
    <w:rsid w:val="00B14A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4A08"/>
    <w:rPr>
      <w:i/>
      <w:iCs/>
      <w:color w:val="2F5496" w:themeColor="accent1" w:themeShade="BF"/>
    </w:rPr>
  </w:style>
  <w:style w:type="character" w:styleId="IntenseReference">
    <w:name w:val="Intense Reference"/>
    <w:basedOn w:val="DefaultParagraphFont"/>
    <w:uiPriority w:val="32"/>
    <w:qFormat/>
    <w:rsid w:val="00B14A08"/>
    <w:rPr>
      <w:b/>
      <w:bCs/>
      <w:smallCaps/>
      <w:color w:val="2F5496" w:themeColor="accent1" w:themeShade="BF"/>
      <w:spacing w:val="5"/>
    </w:rPr>
  </w:style>
  <w:style w:type="character" w:styleId="CommentReference">
    <w:name w:val="annotation reference"/>
    <w:basedOn w:val="DefaultParagraphFont"/>
    <w:uiPriority w:val="99"/>
    <w:semiHidden/>
    <w:unhideWhenUsed/>
    <w:rsid w:val="003F69F6"/>
    <w:rPr>
      <w:sz w:val="16"/>
      <w:szCs w:val="16"/>
    </w:rPr>
  </w:style>
  <w:style w:type="paragraph" w:styleId="CommentText">
    <w:name w:val="annotation text"/>
    <w:basedOn w:val="Normal"/>
    <w:link w:val="CommentTextChar"/>
    <w:uiPriority w:val="99"/>
    <w:semiHidden/>
    <w:unhideWhenUsed/>
    <w:rsid w:val="003F69F6"/>
    <w:pPr>
      <w:spacing w:line="240" w:lineRule="auto"/>
    </w:pPr>
    <w:rPr>
      <w:sz w:val="20"/>
      <w:szCs w:val="20"/>
    </w:rPr>
  </w:style>
  <w:style w:type="character" w:customStyle="1" w:styleId="CommentTextChar">
    <w:name w:val="Comment Text Char"/>
    <w:basedOn w:val="DefaultParagraphFont"/>
    <w:link w:val="CommentText"/>
    <w:uiPriority w:val="99"/>
    <w:semiHidden/>
    <w:rsid w:val="003F69F6"/>
    <w:rPr>
      <w:sz w:val="20"/>
      <w:szCs w:val="20"/>
    </w:rPr>
  </w:style>
  <w:style w:type="paragraph" w:styleId="CommentSubject">
    <w:name w:val="annotation subject"/>
    <w:basedOn w:val="CommentText"/>
    <w:next w:val="CommentText"/>
    <w:link w:val="CommentSubjectChar"/>
    <w:uiPriority w:val="99"/>
    <w:semiHidden/>
    <w:unhideWhenUsed/>
    <w:rsid w:val="003F69F6"/>
    <w:rPr>
      <w:b/>
      <w:bCs/>
    </w:rPr>
  </w:style>
  <w:style w:type="character" w:customStyle="1" w:styleId="CommentSubjectChar">
    <w:name w:val="Comment Subject Char"/>
    <w:basedOn w:val="CommentTextChar"/>
    <w:link w:val="CommentSubject"/>
    <w:uiPriority w:val="99"/>
    <w:semiHidden/>
    <w:rsid w:val="003F69F6"/>
    <w:rPr>
      <w:b/>
      <w:bCs/>
      <w:sz w:val="20"/>
      <w:szCs w:val="20"/>
    </w:rPr>
  </w:style>
  <w:style w:type="paragraph" w:styleId="Header">
    <w:name w:val="header"/>
    <w:basedOn w:val="Normal"/>
    <w:link w:val="HeaderChar"/>
    <w:uiPriority w:val="99"/>
    <w:unhideWhenUsed/>
    <w:rsid w:val="004125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567"/>
  </w:style>
  <w:style w:type="paragraph" w:styleId="Footer">
    <w:name w:val="footer"/>
    <w:basedOn w:val="Normal"/>
    <w:link w:val="FooterChar"/>
    <w:uiPriority w:val="99"/>
    <w:unhideWhenUsed/>
    <w:rsid w:val="004125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33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4</cp:revision>
  <dcterms:created xsi:type="dcterms:W3CDTF">2025-01-31T19:56:00Z</dcterms:created>
  <dcterms:modified xsi:type="dcterms:W3CDTF">2025-02-02T11:49:00Z</dcterms:modified>
</cp:coreProperties>
</file>