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3BC9B" w14:textId="77777777" w:rsidR="00865AD7" w:rsidRDefault="00865AD7" w:rsidP="00865AD7">
      <w:pPr>
        <w:jc w:val="center"/>
        <w:rPr>
          <w:sz w:val="32"/>
          <w:szCs w:val="32"/>
        </w:rPr>
      </w:pPr>
      <w:r w:rsidRPr="0097119E">
        <w:rPr>
          <w:sz w:val="32"/>
          <w:szCs w:val="32"/>
        </w:rPr>
        <w:t xml:space="preserve">Minutes of the Parish Council Meeting held on </w:t>
      </w:r>
    </w:p>
    <w:p w14:paraId="66B77128" w14:textId="607B1380" w:rsidR="00865AD7" w:rsidRDefault="00865AD7" w:rsidP="00865AD7">
      <w:pPr>
        <w:jc w:val="center"/>
        <w:rPr>
          <w:sz w:val="32"/>
          <w:szCs w:val="32"/>
        </w:rPr>
      </w:pPr>
      <w:r w:rsidRPr="0097119E">
        <w:rPr>
          <w:sz w:val="32"/>
          <w:szCs w:val="32"/>
        </w:rPr>
        <w:t>Wednesday 2</w:t>
      </w:r>
      <w:r>
        <w:rPr>
          <w:sz w:val="32"/>
          <w:szCs w:val="32"/>
        </w:rPr>
        <w:t>8</w:t>
      </w:r>
      <w:r w:rsidRPr="00865AD7">
        <w:rPr>
          <w:sz w:val="32"/>
          <w:szCs w:val="32"/>
          <w:vertAlign w:val="superscript"/>
        </w:rPr>
        <w:t>th</w:t>
      </w:r>
      <w:r>
        <w:rPr>
          <w:sz w:val="32"/>
          <w:szCs w:val="32"/>
        </w:rPr>
        <w:t xml:space="preserve"> March</w:t>
      </w:r>
      <w:r w:rsidRPr="0097119E">
        <w:rPr>
          <w:sz w:val="32"/>
          <w:szCs w:val="32"/>
        </w:rPr>
        <w:t xml:space="preserve"> 202</w:t>
      </w:r>
      <w:r w:rsidR="00CC4804">
        <w:rPr>
          <w:sz w:val="32"/>
          <w:szCs w:val="32"/>
        </w:rPr>
        <w:t>5</w:t>
      </w:r>
    </w:p>
    <w:p w14:paraId="267CE61F" w14:textId="56F0556E" w:rsidR="00865AD7" w:rsidRPr="00D77B5C" w:rsidRDefault="00865AD7" w:rsidP="00865AD7">
      <w:pPr>
        <w:rPr>
          <w:sz w:val="24"/>
          <w:szCs w:val="24"/>
        </w:rPr>
      </w:pPr>
      <w:r w:rsidRPr="00D77B5C">
        <w:rPr>
          <w:sz w:val="24"/>
          <w:szCs w:val="24"/>
        </w:rPr>
        <w:t>Present: Cllr de Whalley [Chairman] Cllrs</w:t>
      </w:r>
      <w:r>
        <w:rPr>
          <w:sz w:val="24"/>
          <w:szCs w:val="24"/>
        </w:rPr>
        <w:t xml:space="preserve"> Greif [Vice Chairman]</w:t>
      </w:r>
      <w:r w:rsidRPr="00D77B5C">
        <w:rPr>
          <w:sz w:val="24"/>
          <w:szCs w:val="24"/>
        </w:rPr>
        <w:t xml:space="preserve"> Grange, Tilbrook</w:t>
      </w:r>
      <w:r>
        <w:rPr>
          <w:sz w:val="24"/>
          <w:szCs w:val="24"/>
        </w:rPr>
        <w:t xml:space="preserve">, </w:t>
      </w:r>
      <w:proofErr w:type="gramStart"/>
      <w:r>
        <w:rPr>
          <w:sz w:val="24"/>
          <w:szCs w:val="24"/>
        </w:rPr>
        <w:t>Rust</w:t>
      </w:r>
      <w:proofErr w:type="gramEnd"/>
      <w:r>
        <w:rPr>
          <w:sz w:val="24"/>
          <w:szCs w:val="24"/>
        </w:rPr>
        <w:t xml:space="preserve"> and Weaver</w:t>
      </w:r>
    </w:p>
    <w:p w14:paraId="2094FDE4" w14:textId="4CE755CF" w:rsidR="00865AD7" w:rsidRDefault="00865AD7" w:rsidP="00865AD7">
      <w:pPr>
        <w:rPr>
          <w:sz w:val="24"/>
          <w:szCs w:val="24"/>
        </w:rPr>
      </w:pPr>
      <w:r w:rsidRPr="00D77B5C">
        <w:rPr>
          <w:sz w:val="24"/>
          <w:szCs w:val="24"/>
        </w:rPr>
        <w:t xml:space="preserve">Attending: </w:t>
      </w:r>
      <w:proofErr w:type="spellStart"/>
      <w:r w:rsidRPr="00D77B5C">
        <w:rPr>
          <w:sz w:val="24"/>
          <w:szCs w:val="24"/>
        </w:rPr>
        <w:t>A.</w:t>
      </w:r>
      <w:proofErr w:type="gramStart"/>
      <w:r w:rsidRPr="00D77B5C">
        <w:rPr>
          <w:sz w:val="24"/>
          <w:szCs w:val="24"/>
        </w:rPr>
        <w:t>L.Loy</w:t>
      </w:r>
      <w:proofErr w:type="spellEnd"/>
      <w:proofErr w:type="gramEnd"/>
      <w:r w:rsidRPr="00D77B5C">
        <w:rPr>
          <w:sz w:val="24"/>
          <w:szCs w:val="24"/>
        </w:rPr>
        <w:t xml:space="preserve"> [Clerk] and 1</w:t>
      </w:r>
      <w:r>
        <w:rPr>
          <w:sz w:val="24"/>
          <w:szCs w:val="24"/>
        </w:rPr>
        <w:t>1</w:t>
      </w:r>
      <w:r w:rsidRPr="00D77B5C">
        <w:rPr>
          <w:sz w:val="24"/>
          <w:szCs w:val="24"/>
        </w:rPr>
        <w:t xml:space="preserve"> members of the public</w:t>
      </w:r>
    </w:p>
    <w:p w14:paraId="6AE273C8" w14:textId="12F1507F" w:rsidR="00865AD7" w:rsidRDefault="00865AD7" w:rsidP="00865AD7">
      <w:pPr>
        <w:rPr>
          <w:b/>
          <w:bCs/>
          <w:sz w:val="24"/>
          <w:szCs w:val="24"/>
        </w:rPr>
      </w:pPr>
      <w:r>
        <w:rPr>
          <w:b/>
          <w:bCs/>
          <w:sz w:val="24"/>
          <w:szCs w:val="24"/>
        </w:rPr>
        <w:t>25.12 Chairmans report and Apologies for Absence</w:t>
      </w:r>
    </w:p>
    <w:p w14:paraId="6505FFE9" w14:textId="11B4946B" w:rsidR="00865AD7" w:rsidRDefault="00865AD7" w:rsidP="00865AD7">
      <w:pPr>
        <w:rPr>
          <w:sz w:val="24"/>
          <w:szCs w:val="24"/>
        </w:rPr>
      </w:pPr>
      <w:r>
        <w:rPr>
          <w:sz w:val="24"/>
          <w:szCs w:val="24"/>
        </w:rPr>
        <w:t>The Chairman welcomed all to the meeting and thanked everyone for attending. It was noted that Cllr Greif was not at the meeting for 07.00 pm and no notification of absence had been received by the Chairman or Clerk.</w:t>
      </w:r>
    </w:p>
    <w:p w14:paraId="5B17582B" w14:textId="3B7C6432" w:rsidR="00865AD7" w:rsidRDefault="00865AD7" w:rsidP="00865AD7">
      <w:pPr>
        <w:rPr>
          <w:i/>
          <w:iCs/>
          <w:sz w:val="24"/>
          <w:szCs w:val="24"/>
        </w:rPr>
      </w:pPr>
      <w:r>
        <w:rPr>
          <w:i/>
          <w:iCs/>
          <w:sz w:val="24"/>
          <w:szCs w:val="24"/>
        </w:rPr>
        <w:t>Cllr Grief arrived at the meeting and apologised for being late.</w:t>
      </w:r>
    </w:p>
    <w:p w14:paraId="1A1CB546" w14:textId="3A351EAF" w:rsidR="00865AD7" w:rsidRDefault="00865AD7" w:rsidP="00865AD7">
      <w:pPr>
        <w:rPr>
          <w:b/>
          <w:bCs/>
          <w:sz w:val="24"/>
          <w:szCs w:val="24"/>
        </w:rPr>
      </w:pPr>
      <w:r>
        <w:rPr>
          <w:b/>
          <w:bCs/>
          <w:sz w:val="24"/>
          <w:szCs w:val="24"/>
        </w:rPr>
        <w:t>25.13</w:t>
      </w:r>
      <w:r w:rsidR="0066545D">
        <w:rPr>
          <w:b/>
          <w:bCs/>
          <w:sz w:val="24"/>
          <w:szCs w:val="24"/>
        </w:rPr>
        <w:t xml:space="preserve"> Declarations of Interest</w:t>
      </w:r>
    </w:p>
    <w:p w14:paraId="113A91D9" w14:textId="1C92F2E2" w:rsidR="0066545D" w:rsidRDefault="0066545D" w:rsidP="00865AD7">
      <w:pPr>
        <w:rPr>
          <w:sz w:val="24"/>
          <w:szCs w:val="24"/>
        </w:rPr>
      </w:pPr>
      <w:r>
        <w:rPr>
          <w:b/>
          <w:bCs/>
          <w:sz w:val="24"/>
          <w:szCs w:val="24"/>
        </w:rPr>
        <w:tab/>
      </w:r>
      <w:r>
        <w:rPr>
          <w:sz w:val="24"/>
          <w:szCs w:val="24"/>
        </w:rPr>
        <w:t>Cllr Tilbrook – Grimston Cricket Club</w:t>
      </w:r>
    </w:p>
    <w:p w14:paraId="5DF41611" w14:textId="20D827E8" w:rsidR="0066545D" w:rsidRDefault="0066545D" w:rsidP="00865AD7">
      <w:pPr>
        <w:rPr>
          <w:sz w:val="24"/>
          <w:szCs w:val="24"/>
        </w:rPr>
      </w:pPr>
      <w:r>
        <w:rPr>
          <w:sz w:val="24"/>
          <w:szCs w:val="24"/>
        </w:rPr>
        <w:tab/>
        <w:t>Cllr Greif – Hudson Fen Leisure Ltd</w:t>
      </w:r>
    </w:p>
    <w:p w14:paraId="00B305B6" w14:textId="090CD114" w:rsidR="0066545D" w:rsidRDefault="0066545D" w:rsidP="00865AD7">
      <w:pPr>
        <w:rPr>
          <w:b/>
          <w:bCs/>
          <w:sz w:val="24"/>
          <w:szCs w:val="24"/>
        </w:rPr>
      </w:pPr>
      <w:r>
        <w:rPr>
          <w:b/>
          <w:bCs/>
          <w:sz w:val="24"/>
          <w:szCs w:val="24"/>
        </w:rPr>
        <w:t>25.14 To Accept the Minutes of 29/01/2025 as a true record</w:t>
      </w:r>
    </w:p>
    <w:p w14:paraId="42FCA0D6" w14:textId="6DDE3B9C" w:rsidR="0066545D" w:rsidRDefault="0066545D" w:rsidP="00865AD7">
      <w:pPr>
        <w:rPr>
          <w:i/>
          <w:iCs/>
          <w:sz w:val="24"/>
          <w:szCs w:val="24"/>
        </w:rPr>
      </w:pPr>
      <w:r>
        <w:rPr>
          <w:sz w:val="24"/>
          <w:szCs w:val="24"/>
        </w:rPr>
        <w:t>Cllr Tilbrook proposed acceptance of the minutes of 29/01/2025 as a true record, seconded by Cllr</w:t>
      </w:r>
      <w:r w:rsidR="00E561E5">
        <w:rPr>
          <w:sz w:val="24"/>
          <w:szCs w:val="24"/>
        </w:rPr>
        <w:t xml:space="preserve"> </w:t>
      </w:r>
      <w:r>
        <w:rPr>
          <w:sz w:val="24"/>
          <w:szCs w:val="24"/>
        </w:rPr>
        <w:t>Rust -</w:t>
      </w:r>
      <w:r>
        <w:rPr>
          <w:i/>
          <w:iCs/>
          <w:sz w:val="24"/>
          <w:szCs w:val="24"/>
        </w:rPr>
        <w:t>Resolved</w:t>
      </w:r>
    </w:p>
    <w:p w14:paraId="68934AE0" w14:textId="24699A39" w:rsidR="0066545D" w:rsidRDefault="0066545D" w:rsidP="00865AD7">
      <w:pPr>
        <w:rPr>
          <w:i/>
          <w:iCs/>
          <w:sz w:val="24"/>
          <w:szCs w:val="24"/>
        </w:rPr>
      </w:pPr>
      <w:r>
        <w:rPr>
          <w:i/>
          <w:iCs/>
          <w:sz w:val="24"/>
          <w:szCs w:val="24"/>
        </w:rPr>
        <w:t xml:space="preserve">Resolution to suspend the meeting for Ward reports and </w:t>
      </w:r>
      <w:r w:rsidR="00E561E5">
        <w:rPr>
          <w:i/>
          <w:iCs/>
          <w:sz w:val="24"/>
          <w:szCs w:val="24"/>
        </w:rPr>
        <w:t>parishioners’</w:t>
      </w:r>
      <w:r>
        <w:rPr>
          <w:i/>
          <w:iCs/>
          <w:sz w:val="24"/>
          <w:szCs w:val="24"/>
        </w:rPr>
        <w:t xml:space="preserve"> questions.</w:t>
      </w:r>
    </w:p>
    <w:p w14:paraId="294C4088" w14:textId="27CEE760" w:rsidR="0066545D" w:rsidRDefault="0066545D" w:rsidP="0066545D">
      <w:pPr>
        <w:pStyle w:val="ListParagraph"/>
        <w:numPr>
          <w:ilvl w:val="0"/>
          <w:numId w:val="1"/>
        </w:numPr>
        <w:rPr>
          <w:i/>
          <w:iCs/>
          <w:sz w:val="24"/>
          <w:szCs w:val="24"/>
        </w:rPr>
      </w:pPr>
      <w:r>
        <w:rPr>
          <w:i/>
          <w:iCs/>
          <w:sz w:val="24"/>
          <w:szCs w:val="24"/>
        </w:rPr>
        <w:t>A parishioner asked why the 2025/26 precept had risen by 9.1%. The clerk replied that previous precepts had not covered the budgets and the new financial years budget has been increased to reflect the true expenditure of the council.</w:t>
      </w:r>
    </w:p>
    <w:p w14:paraId="5627D4DD" w14:textId="413804D9" w:rsidR="0066545D" w:rsidRDefault="0066545D" w:rsidP="0066545D">
      <w:pPr>
        <w:pStyle w:val="ListParagraph"/>
        <w:numPr>
          <w:ilvl w:val="0"/>
          <w:numId w:val="1"/>
        </w:numPr>
        <w:rPr>
          <w:i/>
          <w:iCs/>
          <w:sz w:val="24"/>
          <w:szCs w:val="24"/>
        </w:rPr>
      </w:pPr>
      <w:r>
        <w:rPr>
          <w:i/>
          <w:iCs/>
          <w:sz w:val="24"/>
          <w:szCs w:val="24"/>
        </w:rPr>
        <w:t>A parishioner raised</w:t>
      </w:r>
      <w:r w:rsidR="00331C1D">
        <w:rPr>
          <w:i/>
          <w:iCs/>
          <w:sz w:val="24"/>
          <w:szCs w:val="24"/>
        </w:rPr>
        <w:t>, on behalf of some residents,</w:t>
      </w:r>
      <w:r>
        <w:rPr>
          <w:i/>
          <w:iCs/>
          <w:sz w:val="24"/>
          <w:szCs w:val="24"/>
        </w:rPr>
        <w:t xml:space="preserve"> the issue of vermin </w:t>
      </w:r>
      <w:r w:rsidR="00331C1D">
        <w:rPr>
          <w:i/>
          <w:iCs/>
          <w:sz w:val="24"/>
          <w:szCs w:val="24"/>
        </w:rPr>
        <w:t>in the village and asked what action the council had taken. The clerk replied that the matter is due to be spoken of later in the meeting when all correspondence is dealt with.</w:t>
      </w:r>
    </w:p>
    <w:p w14:paraId="3F462788" w14:textId="50C28BCA" w:rsidR="00331C1D" w:rsidRDefault="00331C1D" w:rsidP="0066545D">
      <w:pPr>
        <w:pStyle w:val="ListParagraph"/>
        <w:numPr>
          <w:ilvl w:val="0"/>
          <w:numId w:val="1"/>
        </w:numPr>
        <w:rPr>
          <w:i/>
          <w:iCs/>
          <w:sz w:val="24"/>
          <w:szCs w:val="24"/>
        </w:rPr>
      </w:pPr>
      <w:r>
        <w:rPr>
          <w:i/>
          <w:iCs/>
          <w:sz w:val="24"/>
          <w:szCs w:val="24"/>
        </w:rPr>
        <w:t>A parishioner asked for clarification of the planning status of a caravan in the garden of a property in the village. Borough councillor de Whalley said he would speak with the Borough planning officer to check the status of any planning permissions and report back at the next parish meeting.</w:t>
      </w:r>
    </w:p>
    <w:p w14:paraId="2055AFC2" w14:textId="46E80954" w:rsidR="00331C1D" w:rsidRDefault="00331C1D" w:rsidP="0066545D">
      <w:pPr>
        <w:pStyle w:val="ListParagraph"/>
        <w:numPr>
          <w:ilvl w:val="0"/>
          <w:numId w:val="1"/>
        </w:numPr>
        <w:rPr>
          <w:i/>
          <w:iCs/>
          <w:sz w:val="24"/>
          <w:szCs w:val="24"/>
        </w:rPr>
      </w:pPr>
      <w:r>
        <w:rPr>
          <w:i/>
          <w:iCs/>
          <w:sz w:val="24"/>
          <w:szCs w:val="24"/>
        </w:rPr>
        <w:t xml:space="preserve">Borough councillor de Whalley gave his Ward report, he outlined the situation regarding the local elections and </w:t>
      </w:r>
      <w:r w:rsidR="004412F0">
        <w:rPr>
          <w:i/>
          <w:iCs/>
          <w:sz w:val="24"/>
          <w:szCs w:val="24"/>
        </w:rPr>
        <w:t>an update on the progress of the envisaged unitary council. The consultation period is currently live and residents’ views are sought. The clerk has placed posters in the noticeboards to advertise how residents can record their views with the consultation committee. A decision on the unitary council or how it will be constructed has not been made as at this time. Cllr de Whalley confirmed he will update everyone as the situation becomes clearer in the future.</w:t>
      </w:r>
    </w:p>
    <w:p w14:paraId="045D66F8" w14:textId="4EBAB19C" w:rsidR="004412F0" w:rsidRDefault="00D50225" w:rsidP="004412F0">
      <w:pPr>
        <w:ind w:left="360"/>
        <w:rPr>
          <w:sz w:val="24"/>
          <w:szCs w:val="24"/>
        </w:rPr>
      </w:pPr>
      <w:r>
        <w:rPr>
          <w:sz w:val="24"/>
          <w:szCs w:val="24"/>
        </w:rPr>
        <w:t>Cllr de Whalley reconvened the meeting and reminded members of the public that further public comment was not allowed.</w:t>
      </w:r>
    </w:p>
    <w:p w14:paraId="57EB9ACE" w14:textId="32CB8DCC" w:rsidR="00D50225" w:rsidRDefault="00D50225" w:rsidP="003740CA">
      <w:pPr>
        <w:rPr>
          <w:b/>
          <w:bCs/>
          <w:sz w:val="24"/>
          <w:szCs w:val="24"/>
        </w:rPr>
      </w:pPr>
      <w:r>
        <w:rPr>
          <w:b/>
          <w:bCs/>
          <w:sz w:val="24"/>
          <w:szCs w:val="24"/>
        </w:rPr>
        <w:lastRenderedPageBreak/>
        <w:t>25.15 Matters Arising [Information only]</w:t>
      </w:r>
    </w:p>
    <w:p w14:paraId="47735392" w14:textId="2B89616C" w:rsidR="00D50225" w:rsidRDefault="00D50225" w:rsidP="00D50225">
      <w:pPr>
        <w:pStyle w:val="ListParagraph"/>
        <w:numPr>
          <w:ilvl w:val="0"/>
          <w:numId w:val="2"/>
        </w:numPr>
        <w:rPr>
          <w:sz w:val="24"/>
          <w:szCs w:val="24"/>
        </w:rPr>
      </w:pPr>
      <w:r>
        <w:rPr>
          <w:sz w:val="24"/>
          <w:szCs w:val="24"/>
        </w:rPr>
        <w:t xml:space="preserve">The clerk alerted the meeting to the recent spate of vehicles being broken into in </w:t>
      </w:r>
      <w:r w:rsidR="00F27D11">
        <w:rPr>
          <w:sz w:val="24"/>
          <w:szCs w:val="24"/>
        </w:rPr>
        <w:t xml:space="preserve">the neighbouring village of </w:t>
      </w:r>
      <w:r>
        <w:rPr>
          <w:sz w:val="24"/>
          <w:szCs w:val="24"/>
        </w:rPr>
        <w:t>Grimston and suggested residents be vigilant and ensure outbuildings are secured.</w:t>
      </w:r>
    </w:p>
    <w:p w14:paraId="0E8B4E63" w14:textId="24041C41" w:rsidR="00D50225" w:rsidRDefault="00D50225" w:rsidP="00D50225">
      <w:pPr>
        <w:pStyle w:val="ListParagraph"/>
        <w:numPr>
          <w:ilvl w:val="0"/>
          <w:numId w:val="2"/>
        </w:numPr>
        <w:rPr>
          <w:sz w:val="24"/>
          <w:szCs w:val="24"/>
        </w:rPr>
      </w:pPr>
      <w:r>
        <w:rPr>
          <w:sz w:val="24"/>
          <w:szCs w:val="24"/>
        </w:rPr>
        <w:t>The clerk confirmed Mrs Raby has been engaged to undertake the internal audit.</w:t>
      </w:r>
    </w:p>
    <w:p w14:paraId="7AC96E30" w14:textId="6A1CB0A5" w:rsidR="00D50225" w:rsidRDefault="00D50225" w:rsidP="00D50225">
      <w:pPr>
        <w:pStyle w:val="ListParagraph"/>
        <w:numPr>
          <w:ilvl w:val="0"/>
          <w:numId w:val="2"/>
        </w:numPr>
        <w:rPr>
          <w:sz w:val="24"/>
          <w:szCs w:val="24"/>
        </w:rPr>
      </w:pPr>
      <w:r>
        <w:rPr>
          <w:sz w:val="24"/>
          <w:szCs w:val="24"/>
        </w:rPr>
        <w:t xml:space="preserve">The clerk updated the meeting on the Borough council response and guidance </w:t>
      </w:r>
      <w:r w:rsidR="002D4986">
        <w:rPr>
          <w:sz w:val="24"/>
          <w:szCs w:val="24"/>
        </w:rPr>
        <w:t>regarding the tanker collision in the Humber Estuary and the clean-up of plastic from Norfolk beaches.</w:t>
      </w:r>
    </w:p>
    <w:p w14:paraId="5B78118D" w14:textId="0B3BFC16" w:rsidR="002D4986" w:rsidRDefault="002D4986" w:rsidP="00D50225">
      <w:pPr>
        <w:pStyle w:val="ListParagraph"/>
        <w:numPr>
          <w:ilvl w:val="0"/>
          <w:numId w:val="2"/>
        </w:numPr>
        <w:rPr>
          <w:sz w:val="24"/>
          <w:szCs w:val="24"/>
        </w:rPr>
      </w:pPr>
      <w:r>
        <w:rPr>
          <w:sz w:val="24"/>
          <w:szCs w:val="24"/>
        </w:rPr>
        <w:t xml:space="preserve">The Casual vacancy for a councillor has been advertised as per the </w:t>
      </w:r>
      <w:r w:rsidR="003740CA">
        <w:rPr>
          <w:sz w:val="24"/>
          <w:szCs w:val="24"/>
        </w:rPr>
        <w:t xml:space="preserve">statutory </w:t>
      </w:r>
      <w:r>
        <w:rPr>
          <w:sz w:val="24"/>
          <w:szCs w:val="24"/>
        </w:rPr>
        <w:t>process until 14t</w:t>
      </w:r>
      <w:r w:rsidR="003740CA">
        <w:rPr>
          <w:sz w:val="24"/>
          <w:szCs w:val="24"/>
        </w:rPr>
        <w:t>h</w:t>
      </w:r>
      <w:r>
        <w:rPr>
          <w:sz w:val="24"/>
          <w:szCs w:val="24"/>
        </w:rPr>
        <w:t xml:space="preserve"> April 2025.</w:t>
      </w:r>
    </w:p>
    <w:p w14:paraId="7BC00112" w14:textId="08331C35" w:rsidR="002D4986" w:rsidRDefault="002D4986" w:rsidP="00D50225">
      <w:pPr>
        <w:pStyle w:val="ListParagraph"/>
        <w:numPr>
          <w:ilvl w:val="0"/>
          <w:numId w:val="2"/>
        </w:numPr>
        <w:rPr>
          <w:sz w:val="24"/>
          <w:szCs w:val="24"/>
        </w:rPr>
      </w:pPr>
      <w:r>
        <w:rPr>
          <w:sz w:val="24"/>
          <w:szCs w:val="24"/>
        </w:rPr>
        <w:t>Following a policy review the clerk has now registered the council with the ICO in accordance with current legislation.</w:t>
      </w:r>
    </w:p>
    <w:p w14:paraId="1246222D" w14:textId="753DAD76" w:rsidR="002D4986" w:rsidRDefault="002D4986" w:rsidP="00D50225">
      <w:pPr>
        <w:pStyle w:val="ListParagraph"/>
        <w:numPr>
          <w:ilvl w:val="0"/>
          <w:numId w:val="2"/>
        </w:numPr>
        <w:rPr>
          <w:sz w:val="24"/>
          <w:szCs w:val="24"/>
        </w:rPr>
      </w:pPr>
      <w:r>
        <w:rPr>
          <w:sz w:val="24"/>
          <w:szCs w:val="24"/>
        </w:rPr>
        <w:t>The clerk informed the meeting that the information leaflet suggested to be produced at a previous meeting has been sent to councillors in draft form and awaiting any requests for alterations before printing and distributing to residents.</w:t>
      </w:r>
    </w:p>
    <w:p w14:paraId="0648D8B7" w14:textId="2CDBB1C9" w:rsidR="002D4986" w:rsidRDefault="002D4986" w:rsidP="002D4986">
      <w:pPr>
        <w:rPr>
          <w:b/>
          <w:bCs/>
          <w:sz w:val="24"/>
          <w:szCs w:val="24"/>
        </w:rPr>
      </w:pPr>
      <w:r>
        <w:rPr>
          <w:sz w:val="24"/>
          <w:szCs w:val="24"/>
        </w:rPr>
        <w:t xml:space="preserve">  </w:t>
      </w:r>
      <w:r>
        <w:rPr>
          <w:b/>
          <w:bCs/>
          <w:sz w:val="24"/>
          <w:szCs w:val="24"/>
        </w:rPr>
        <w:t>25.16 To note February and March Correspondence</w:t>
      </w:r>
    </w:p>
    <w:p w14:paraId="255E5D8F" w14:textId="17427DE9" w:rsidR="002D4986" w:rsidRDefault="002D4986" w:rsidP="002D4986">
      <w:pPr>
        <w:rPr>
          <w:sz w:val="24"/>
          <w:szCs w:val="24"/>
        </w:rPr>
      </w:pPr>
      <w:r>
        <w:rPr>
          <w:b/>
          <w:bCs/>
          <w:sz w:val="24"/>
          <w:szCs w:val="24"/>
        </w:rPr>
        <w:tab/>
      </w:r>
      <w:r w:rsidR="004861C3">
        <w:rPr>
          <w:sz w:val="24"/>
          <w:szCs w:val="24"/>
        </w:rPr>
        <w:t>The clerk informed the meeting of the receipt of the following correspondence</w:t>
      </w:r>
      <w:r w:rsidR="003740CA">
        <w:rPr>
          <w:sz w:val="24"/>
          <w:szCs w:val="24"/>
        </w:rPr>
        <w:t>;</w:t>
      </w:r>
    </w:p>
    <w:p w14:paraId="598E08F2" w14:textId="02F1E06D" w:rsidR="004861C3" w:rsidRDefault="004861C3" w:rsidP="004861C3">
      <w:pPr>
        <w:pStyle w:val="ListParagraph"/>
        <w:numPr>
          <w:ilvl w:val="0"/>
          <w:numId w:val="3"/>
        </w:numPr>
        <w:rPr>
          <w:sz w:val="24"/>
          <w:szCs w:val="24"/>
        </w:rPr>
      </w:pPr>
      <w:r>
        <w:rPr>
          <w:sz w:val="24"/>
          <w:szCs w:val="24"/>
        </w:rPr>
        <w:t>An enquiry about producing a circular walk around the villages has been made. The clerk is working with a parishioner in producing a circular walk and will report back once the route has been devised.</w:t>
      </w:r>
    </w:p>
    <w:p w14:paraId="454C3A50" w14:textId="58BC0DC2" w:rsidR="004861C3" w:rsidRDefault="004861C3" w:rsidP="004861C3">
      <w:pPr>
        <w:pStyle w:val="ListParagraph"/>
        <w:numPr>
          <w:ilvl w:val="0"/>
          <w:numId w:val="3"/>
        </w:numPr>
        <w:rPr>
          <w:sz w:val="24"/>
          <w:szCs w:val="24"/>
        </w:rPr>
      </w:pPr>
      <w:r>
        <w:rPr>
          <w:sz w:val="24"/>
          <w:szCs w:val="24"/>
        </w:rPr>
        <w:t xml:space="preserve">Signage has been </w:t>
      </w:r>
      <w:r w:rsidR="003740CA">
        <w:rPr>
          <w:sz w:val="24"/>
          <w:szCs w:val="24"/>
        </w:rPr>
        <w:t>requested to be sited</w:t>
      </w:r>
      <w:r>
        <w:rPr>
          <w:sz w:val="24"/>
          <w:szCs w:val="24"/>
        </w:rPr>
        <w:t xml:space="preserve"> in St Andrew’s Lane to </w:t>
      </w:r>
      <w:r w:rsidR="003740CA">
        <w:rPr>
          <w:sz w:val="24"/>
          <w:szCs w:val="24"/>
        </w:rPr>
        <w:t>alert</w:t>
      </w:r>
      <w:r>
        <w:rPr>
          <w:sz w:val="24"/>
          <w:szCs w:val="24"/>
        </w:rPr>
        <w:t xml:space="preserve"> motorists to use the passing places.</w:t>
      </w:r>
    </w:p>
    <w:p w14:paraId="0589079C" w14:textId="60CA757A" w:rsidR="004861C3" w:rsidRDefault="004861C3" w:rsidP="004861C3">
      <w:pPr>
        <w:pStyle w:val="ListParagraph"/>
        <w:numPr>
          <w:ilvl w:val="0"/>
          <w:numId w:val="3"/>
        </w:numPr>
        <w:rPr>
          <w:sz w:val="24"/>
          <w:szCs w:val="24"/>
        </w:rPr>
      </w:pPr>
      <w:r>
        <w:rPr>
          <w:sz w:val="24"/>
          <w:szCs w:val="24"/>
        </w:rPr>
        <w:t xml:space="preserve">The clerk reported that </w:t>
      </w:r>
      <w:proofErr w:type="gramStart"/>
      <w:r>
        <w:rPr>
          <w:sz w:val="24"/>
          <w:szCs w:val="24"/>
        </w:rPr>
        <w:t>a number of</w:t>
      </w:r>
      <w:proofErr w:type="gramEnd"/>
      <w:r>
        <w:rPr>
          <w:sz w:val="24"/>
          <w:szCs w:val="24"/>
        </w:rPr>
        <w:t xml:space="preserve"> emails had been received regarding vermin </w:t>
      </w:r>
      <w:proofErr w:type="gramStart"/>
      <w:r>
        <w:rPr>
          <w:sz w:val="24"/>
          <w:szCs w:val="24"/>
        </w:rPr>
        <w:t>in the area of</w:t>
      </w:r>
      <w:proofErr w:type="gramEnd"/>
      <w:r>
        <w:rPr>
          <w:sz w:val="24"/>
          <w:szCs w:val="24"/>
        </w:rPr>
        <w:t xml:space="preserve"> St Andrew’s Lane and Grassy Lane which is impacting one family particularly hard. The clerk informed the meeting that Environmental Health are involved in working with a resident to resolve the issue, following further EH </w:t>
      </w:r>
      <w:r w:rsidR="007E30CE">
        <w:rPr>
          <w:sz w:val="24"/>
          <w:szCs w:val="24"/>
        </w:rPr>
        <w:t xml:space="preserve">site </w:t>
      </w:r>
      <w:r>
        <w:rPr>
          <w:sz w:val="24"/>
          <w:szCs w:val="24"/>
        </w:rPr>
        <w:t xml:space="preserve">visits the EH officer has reported an improvement and </w:t>
      </w:r>
      <w:r w:rsidR="007E30CE">
        <w:rPr>
          <w:sz w:val="24"/>
          <w:szCs w:val="24"/>
        </w:rPr>
        <w:t>will continue to regularly visit the site to ensure continued improvements are made. Both Borough councillors have visited the family impacted and are in close contact with the EHO to seek regular updates.</w:t>
      </w:r>
    </w:p>
    <w:p w14:paraId="69A8C2EB" w14:textId="77777777" w:rsidR="003740CA" w:rsidRDefault="003740CA" w:rsidP="007E30CE">
      <w:pPr>
        <w:ind w:left="360"/>
        <w:rPr>
          <w:b/>
          <w:bCs/>
          <w:sz w:val="24"/>
          <w:szCs w:val="24"/>
        </w:rPr>
      </w:pPr>
    </w:p>
    <w:p w14:paraId="6D37F555" w14:textId="77777777" w:rsidR="003740CA" w:rsidRDefault="003740CA" w:rsidP="007E30CE">
      <w:pPr>
        <w:ind w:left="360"/>
        <w:rPr>
          <w:b/>
          <w:bCs/>
          <w:sz w:val="24"/>
          <w:szCs w:val="24"/>
        </w:rPr>
      </w:pPr>
    </w:p>
    <w:p w14:paraId="1F59939F" w14:textId="77777777" w:rsidR="003740CA" w:rsidRDefault="003740CA" w:rsidP="007E30CE">
      <w:pPr>
        <w:ind w:left="360"/>
        <w:rPr>
          <w:b/>
          <w:bCs/>
          <w:sz w:val="24"/>
          <w:szCs w:val="24"/>
        </w:rPr>
      </w:pPr>
    </w:p>
    <w:p w14:paraId="52F7E106" w14:textId="77777777" w:rsidR="003740CA" w:rsidRDefault="003740CA" w:rsidP="007E30CE">
      <w:pPr>
        <w:ind w:left="360"/>
        <w:rPr>
          <w:b/>
          <w:bCs/>
          <w:sz w:val="24"/>
          <w:szCs w:val="24"/>
        </w:rPr>
      </w:pPr>
    </w:p>
    <w:p w14:paraId="00C43DE9" w14:textId="77777777" w:rsidR="003740CA" w:rsidRDefault="003740CA" w:rsidP="007E30CE">
      <w:pPr>
        <w:ind w:left="360"/>
        <w:rPr>
          <w:b/>
          <w:bCs/>
          <w:sz w:val="24"/>
          <w:szCs w:val="24"/>
        </w:rPr>
      </w:pPr>
    </w:p>
    <w:p w14:paraId="0C5BD184" w14:textId="77777777" w:rsidR="003740CA" w:rsidRDefault="003740CA" w:rsidP="007E30CE">
      <w:pPr>
        <w:ind w:left="360"/>
        <w:rPr>
          <w:b/>
          <w:bCs/>
          <w:sz w:val="24"/>
          <w:szCs w:val="24"/>
        </w:rPr>
      </w:pPr>
    </w:p>
    <w:p w14:paraId="32862F1F" w14:textId="77777777" w:rsidR="003740CA" w:rsidRDefault="003740CA" w:rsidP="007E30CE">
      <w:pPr>
        <w:ind w:left="360"/>
        <w:rPr>
          <w:b/>
          <w:bCs/>
          <w:sz w:val="24"/>
          <w:szCs w:val="24"/>
        </w:rPr>
      </w:pPr>
    </w:p>
    <w:p w14:paraId="04F52CCE" w14:textId="39815AD3" w:rsidR="007E30CE" w:rsidRPr="007E30CE" w:rsidRDefault="007E30CE" w:rsidP="003740CA">
      <w:pPr>
        <w:rPr>
          <w:b/>
          <w:bCs/>
          <w:sz w:val="24"/>
          <w:szCs w:val="24"/>
        </w:rPr>
      </w:pPr>
      <w:r>
        <w:rPr>
          <w:b/>
          <w:bCs/>
          <w:sz w:val="24"/>
          <w:szCs w:val="24"/>
        </w:rPr>
        <w:lastRenderedPageBreak/>
        <w:t>25.17</w:t>
      </w:r>
    </w:p>
    <w:p w14:paraId="574033B0" w14:textId="5912730E" w:rsidR="005757FE" w:rsidRPr="003740CA" w:rsidRDefault="007E30CE">
      <w:pPr>
        <w:rPr>
          <w:b/>
          <w:bCs/>
          <w:sz w:val="24"/>
          <w:szCs w:val="24"/>
        </w:rPr>
      </w:pPr>
      <w:r>
        <w:tab/>
      </w:r>
      <w:r w:rsidRPr="003740CA">
        <w:rPr>
          <w:b/>
          <w:bCs/>
          <w:sz w:val="24"/>
          <w:szCs w:val="24"/>
        </w:rPr>
        <w:t>25.17.1 To Approve payments as Listed</w:t>
      </w:r>
      <w:r w:rsidR="005757FE" w:rsidRPr="003740CA">
        <w:rPr>
          <w:b/>
          <w:bCs/>
          <w:sz w:val="24"/>
          <w:szCs w:val="24"/>
        </w:rPr>
        <w:tab/>
      </w:r>
    </w:p>
    <w:tbl>
      <w:tblPr>
        <w:tblW w:w="7640" w:type="dxa"/>
        <w:tblInd w:w="108" w:type="dxa"/>
        <w:tblLook w:val="04A0" w:firstRow="1" w:lastRow="0" w:firstColumn="1" w:lastColumn="0" w:noHBand="0" w:noVBand="1"/>
      </w:tblPr>
      <w:tblGrid>
        <w:gridCol w:w="3636"/>
        <w:gridCol w:w="2056"/>
        <w:gridCol w:w="1113"/>
        <w:gridCol w:w="886"/>
      </w:tblGrid>
      <w:tr w:rsidR="005757FE" w:rsidRPr="005757FE" w14:paraId="41FD40CA" w14:textId="77777777" w:rsidTr="005757FE">
        <w:trPr>
          <w:trHeight w:val="360"/>
        </w:trPr>
        <w:tc>
          <w:tcPr>
            <w:tcW w:w="7640" w:type="dxa"/>
            <w:gridSpan w:val="4"/>
            <w:tcBorders>
              <w:top w:val="nil"/>
              <w:left w:val="nil"/>
              <w:bottom w:val="single" w:sz="4" w:space="0" w:color="auto"/>
              <w:right w:val="nil"/>
            </w:tcBorders>
            <w:shd w:val="clear" w:color="auto" w:fill="auto"/>
            <w:noWrap/>
            <w:vAlign w:val="bottom"/>
            <w:hideMark/>
          </w:tcPr>
          <w:p w14:paraId="550BD528" w14:textId="77777777" w:rsidR="005757FE" w:rsidRPr="005757FE" w:rsidRDefault="005757FE" w:rsidP="005757FE">
            <w:pPr>
              <w:spacing w:after="0" w:line="240" w:lineRule="auto"/>
              <w:jc w:val="center"/>
              <w:rPr>
                <w:rFonts w:ascii="Calibri" w:eastAsia="Times New Roman" w:hAnsi="Calibri" w:cs="Calibri"/>
                <w:b/>
                <w:bCs/>
                <w:color w:val="000000"/>
                <w:kern w:val="0"/>
                <w:sz w:val="28"/>
                <w:szCs w:val="28"/>
                <w:lang w:eastAsia="en-GB"/>
                <w14:ligatures w14:val="none"/>
              </w:rPr>
            </w:pPr>
            <w:r w:rsidRPr="005757FE">
              <w:rPr>
                <w:rFonts w:ascii="Calibri" w:eastAsia="Times New Roman" w:hAnsi="Calibri" w:cs="Calibri"/>
                <w:b/>
                <w:bCs/>
                <w:color w:val="000000"/>
                <w:kern w:val="0"/>
                <w:sz w:val="28"/>
                <w:szCs w:val="28"/>
                <w:lang w:eastAsia="en-GB"/>
                <w14:ligatures w14:val="none"/>
              </w:rPr>
              <w:t>February &amp; March Payments</w:t>
            </w:r>
          </w:p>
        </w:tc>
      </w:tr>
      <w:tr w:rsidR="005757FE" w:rsidRPr="005757FE" w14:paraId="0809B5D8" w14:textId="77777777" w:rsidTr="005757FE">
        <w:trPr>
          <w:trHeight w:val="312"/>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2BAB5662" w14:textId="77777777" w:rsidR="005757FE" w:rsidRPr="005757FE" w:rsidRDefault="005757FE" w:rsidP="005757FE">
            <w:pPr>
              <w:spacing w:after="0" w:line="240" w:lineRule="auto"/>
              <w:rPr>
                <w:rFonts w:ascii="Calibri" w:eastAsia="Times New Roman" w:hAnsi="Calibri" w:cs="Calibri"/>
                <w:b/>
                <w:bCs/>
                <w:color w:val="000000"/>
                <w:kern w:val="0"/>
                <w:sz w:val="24"/>
                <w:szCs w:val="24"/>
                <w:lang w:eastAsia="en-GB"/>
                <w14:ligatures w14:val="none"/>
              </w:rPr>
            </w:pPr>
            <w:r w:rsidRPr="005757FE">
              <w:rPr>
                <w:rFonts w:ascii="Calibri" w:eastAsia="Times New Roman" w:hAnsi="Calibri" w:cs="Calibri"/>
                <w:b/>
                <w:bCs/>
                <w:color w:val="000000"/>
                <w:kern w:val="0"/>
                <w:sz w:val="24"/>
                <w:szCs w:val="24"/>
                <w:lang w:eastAsia="en-GB"/>
                <w14:ligatures w14:val="none"/>
              </w:rPr>
              <w:t>Payee</w:t>
            </w:r>
          </w:p>
        </w:tc>
        <w:tc>
          <w:tcPr>
            <w:tcW w:w="2056" w:type="dxa"/>
            <w:tcBorders>
              <w:top w:val="nil"/>
              <w:left w:val="nil"/>
              <w:bottom w:val="single" w:sz="4" w:space="0" w:color="auto"/>
              <w:right w:val="single" w:sz="4" w:space="0" w:color="auto"/>
            </w:tcBorders>
            <w:shd w:val="clear" w:color="auto" w:fill="auto"/>
            <w:noWrap/>
            <w:vAlign w:val="bottom"/>
            <w:hideMark/>
          </w:tcPr>
          <w:p w14:paraId="671DAEA3" w14:textId="77777777" w:rsidR="005757FE" w:rsidRPr="005757FE" w:rsidRDefault="005757FE" w:rsidP="005757FE">
            <w:pPr>
              <w:spacing w:after="0" w:line="240" w:lineRule="auto"/>
              <w:rPr>
                <w:rFonts w:ascii="Calibri" w:eastAsia="Times New Roman" w:hAnsi="Calibri" w:cs="Calibri"/>
                <w:b/>
                <w:bCs/>
                <w:color w:val="000000"/>
                <w:kern w:val="0"/>
                <w:sz w:val="24"/>
                <w:szCs w:val="24"/>
                <w:lang w:eastAsia="en-GB"/>
                <w14:ligatures w14:val="none"/>
              </w:rPr>
            </w:pPr>
            <w:r w:rsidRPr="005757FE">
              <w:rPr>
                <w:rFonts w:ascii="Calibri" w:eastAsia="Times New Roman" w:hAnsi="Calibri" w:cs="Calibri"/>
                <w:b/>
                <w:bCs/>
                <w:color w:val="000000"/>
                <w:kern w:val="0"/>
                <w:sz w:val="24"/>
                <w:szCs w:val="24"/>
                <w:lang w:eastAsia="en-GB"/>
                <w14:ligatures w14:val="none"/>
              </w:rPr>
              <w:t>Description</w:t>
            </w:r>
          </w:p>
        </w:tc>
        <w:tc>
          <w:tcPr>
            <w:tcW w:w="1073" w:type="dxa"/>
            <w:tcBorders>
              <w:top w:val="nil"/>
              <w:left w:val="nil"/>
              <w:bottom w:val="single" w:sz="4" w:space="0" w:color="auto"/>
              <w:right w:val="single" w:sz="4" w:space="0" w:color="auto"/>
            </w:tcBorders>
            <w:shd w:val="clear" w:color="auto" w:fill="auto"/>
            <w:noWrap/>
            <w:vAlign w:val="bottom"/>
            <w:hideMark/>
          </w:tcPr>
          <w:p w14:paraId="78C19687" w14:textId="77777777" w:rsidR="005757FE" w:rsidRPr="005757FE" w:rsidRDefault="005757FE" w:rsidP="005757FE">
            <w:pPr>
              <w:spacing w:after="0" w:line="240" w:lineRule="auto"/>
              <w:rPr>
                <w:rFonts w:ascii="Calibri" w:eastAsia="Times New Roman" w:hAnsi="Calibri" w:cs="Calibri"/>
                <w:b/>
                <w:bCs/>
                <w:color w:val="000000"/>
                <w:kern w:val="0"/>
                <w:sz w:val="24"/>
                <w:szCs w:val="24"/>
                <w:lang w:eastAsia="en-GB"/>
                <w14:ligatures w14:val="none"/>
              </w:rPr>
            </w:pPr>
            <w:r w:rsidRPr="005757FE">
              <w:rPr>
                <w:rFonts w:ascii="Calibri" w:eastAsia="Times New Roman" w:hAnsi="Calibri" w:cs="Calibri"/>
                <w:b/>
                <w:bCs/>
                <w:color w:val="000000"/>
                <w:kern w:val="0"/>
                <w:sz w:val="24"/>
                <w:szCs w:val="24"/>
                <w:lang w:eastAsia="en-GB"/>
                <w14:ligatures w14:val="none"/>
              </w:rPr>
              <w:t>Amount</w:t>
            </w:r>
          </w:p>
        </w:tc>
        <w:tc>
          <w:tcPr>
            <w:tcW w:w="875" w:type="dxa"/>
            <w:tcBorders>
              <w:top w:val="nil"/>
              <w:left w:val="nil"/>
              <w:bottom w:val="single" w:sz="4" w:space="0" w:color="auto"/>
              <w:right w:val="single" w:sz="4" w:space="0" w:color="auto"/>
            </w:tcBorders>
            <w:shd w:val="clear" w:color="auto" w:fill="auto"/>
            <w:noWrap/>
            <w:vAlign w:val="bottom"/>
            <w:hideMark/>
          </w:tcPr>
          <w:p w14:paraId="35B8A7CA" w14:textId="77777777" w:rsidR="005757FE" w:rsidRPr="005757FE" w:rsidRDefault="005757FE" w:rsidP="005757FE">
            <w:pPr>
              <w:spacing w:after="0" w:line="240" w:lineRule="auto"/>
              <w:rPr>
                <w:rFonts w:ascii="Calibri" w:eastAsia="Times New Roman" w:hAnsi="Calibri" w:cs="Calibri"/>
                <w:b/>
                <w:bCs/>
                <w:color w:val="000000"/>
                <w:kern w:val="0"/>
                <w:sz w:val="24"/>
                <w:szCs w:val="24"/>
                <w:lang w:eastAsia="en-GB"/>
                <w14:ligatures w14:val="none"/>
              </w:rPr>
            </w:pPr>
            <w:proofErr w:type="spellStart"/>
            <w:r w:rsidRPr="005757FE">
              <w:rPr>
                <w:rFonts w:ascii="Calibri" w:eastAsia="Times New Roman" w:hAnsi="Calibri" w:cs="Calibri"/>
                <w:b/>
                <w:bCs/>
                <w:color w:val="000000"/>
                <w:kern w:val="0"/>
                <w:sz w:val="24"/>
                <w:szCs w:val="24"/>
                <w:lang w:eastAsia="en-GB"/>
                <w14:ligatures w14:val="none"/>
              </w:rPr>
              <w:t>Chq</w:t>
            </w:r>
            <w:proofErr w:type="spellEnd"/>
            <w:r w:rsidRPr="005757FE">
              <w:rPr>
                <w:rFonts w:ascii="Calibri" w:eastAsia="Times New Roman" w:hAnsi="Calibri" w:cs="Calibri"/>
                <w:b/>
                <w:bCs/>
                <w:color w:val="000000"/>
                <w:kern w:val="0"/>
                <w:sz w:val="24"/>
                <w:szCs w:val="24"/>
                <w:lang w:eastAsia="en-GB"/>
                <w14:ligatures w14:val="none"/>
              </w:rPr>
              <w:t xml:space="preserve"> No</w:t>
            </w:r>
          </w:p>
        </w:tc>
      </w:tr>
      <w:tr w:rsidR="005757FE" w:rsidRPr="005757FE" w14:paraId="6C4B5B1C"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7791E18D"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2056" w:type="dxa"/>
            <w:tcBorders>
              <w:top w:val="nil"/>
              <w:left w:val="nil"/>
              <w:bottom w:val="single" w:sz="4" w:space="0" w:color="auto"/>
              <w:right w:val="single" w:sz="4" w:space="0" w:color="auto"/>
            </w:tcBorders>
            <w:shd w:val="clear" w:color="auto" w:fill="auto"/>
            <w:noWrap/>
            <w:vAlign w:val="bottom"/>
            <w:hideMark/>
          </w:tcPr>
          <w:p w14:paraId="3286E65E"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1073" w:type="dxa"/>
            <w:tcBorders>
              <w:top w:val="nil"/>
              <w:left w:val="nil"/>
              <w:bottom w:val="single" w:sz="4" w:space="0" w:color="auto"/>
              <w:right w:val="single" w:sz="4" w:space="0" w:color="auto"/>
            </w:tcBorders>
            <w:shd w:val="clear" w:color="auto" w:fill="auto"/>
            <w:noWrap/>
            <w:vAlign w:val="bottom"/>
            <w:hideMark/>
          </w:tcPr>
          <w:p w14:paraId="7C407FA2"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875" w:type="dxa"/>
            <w:tcBorders>
              <w:top w:val="nil"/>
              <w:left w:val="nil"/>
              <w:bottom w:val="single" w:sz="4" w:space="0" w:color="auto"/>
              <w:right w:val="single" w:sz="4" w:space="0" w:color="auto"/>
            </w:tcBorders>
            <w:shd w:val="clear" w:color="auto" w:fill="auto"/>
            <w:noWrap/>
            <w:vAlign w:val="bottom"/>
            <w:hideMark/>
          </w:tcPr>
          <w:p w14:paraId="516D61BC"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r>
      <w:tr w:rsidR="005757FE" w:rsidRPr="005757FE" w14:paraId="6F8D12DF"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21F33E01"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St Andrew's Church</w:t>
            </w:r>
          </w:p>
        </w:tc>
        <w:tc>
          <w:tcPr>
            <w:tcW w:w="2056" w:type="dxa"/>
            <w:tcBorders>
              <w:top w:val="nil"/>
              <w:left w:val="nil"/>
              <w:bottom w:val="single" w:sz="4" w:space="0" w:color="auto"/>
              <w:right w:val="single" w:sz="4" w:space="0" w:color="auto"/>
            </w:tcBorders>
            <w:shd w:val="clear" w:color="auto" w:fill="auto"/>
            <w:noWrap/>
            <w:vAlign w:val="bottom"/>
            <w:hideMark/>
          </w:tcPr>
          <w:p w14:paraId="0B9E7785"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Church Hire</w:t>
            </w:r>
          </w:p>
        </w:tc>
        <w:tc>
          <w:tcPr>
            <w:tcW w:w="1073" w:type="dxa"/>
            <w:tcBorders>
              <w:top w:val="nil"/>
              <w:left w:val="nil"/>
              <w:bottom w:val="single" w:sz="4" w:space="0" w:color="auto"/>
              <w:right w:val="single" w:sz="4" w:space="0" w:color="auto"/>
            </w:tcBorders>
            <w:shd w:val="clear" w:color="auto" w:fill="auto"/>
            <w:noWrap/>
            <w:vAlign w:val="bottom"/>
            <w:hideMark/>
          </w:tcPr>
          <w:p w14:paraId="595BE3E9"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£25.00</w:t>
            </w:r>
          </w:p>
        </w:tc>
        <w:tc>
          <w:tcPr>
            <w:tcW w:w="875" w:type="dxa"/>
            <w:tcBorders>
              <w:top w:val="nil"/>
              <w:left w:val="nil"/>
              <w:bottom w:val="single" w:sz="4" w:space="0" w:color="auto"/>
              <w:right w:val="single" w:sz="4" w:space="0" w:color="auto"/>
            </w:tcBorders>
            <w:shd w:val="clear" w:color="auto" w:fill="auto"/>
            <w:noWrap/>
            <w:vAlign w:val="bottom"/>
            <w:hideMark/>
          </w:tcPr>
          <w:p w14:paraId="35433D22"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100637</w:t>
            </w:r>
          </w:p>
        </w:tc>
      </w:tr>
      <w:tr w:rsidR="005757FE" w:rsidRPr="005757FE" w14:paraId="4E396AF5"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1219E6D5"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Cancelled Cheque</w:t>
            </w:r>
          </w:p>
        </w:tc>
        <w:tc>
          <w:tcPr>
            <w:tcW w:w="2056" w:type="dxa"/>
            <w:tcBorders>
              <w:top w:val="nil"/>
              <w:left w:val="nil"/>
              <w:bottom w:val="single" w:sz="4" w:space="0" w:color="auto"/>
              <w:right w:val="single" w:sz="4" w:space="0" w:color="auto"/>
            </w:tcBorders>
            <w:shd w:val="clear" w:color="auto" w:fill="auto"/>
            <w:noWrap/>
            <w:vAlign w:val="bottom"/>
            <w:hideMark/>
          </w:tcPr>
          <w:p w14:paraId="06B92990"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cancelled Cheque</w:t>
            </w:r>
          </w:p>
        </w:tc>
        <w:tc>
          <w:tcPr>
            <w:tcW w:w="1073" w:type="dxa"/>
            <w:tcBorders>
              <w:top w:val="nil"/>
              <w:left w:val="nil"/>
              <w:bottom w:val="single" w:sz="4" w:space="0" w:color="auto"/>
              <w:right w:val="single" w:sz="4" w:space="0" w:color="auto"/>
            </w:tcBorders>
            <w:shd w:val="clear" w:color="auto" w:fill="auto"/>
            <w:noWrap/>
            <w:vAlign w:val="bottom"/>
            <w:hideMark/>
          </w:tcPr>
          <w:p w14:paraId="087C24ED"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£0.00</w:t>
            </w:r>
          </w:p>
        </w:tc>
        <w:tc>
          <w:tcPr>
            <w:tcW w:w="875" w:type="dxa"/>
            <w:tcBorders>
              <w:top w:val="nil"/>
              <w:left w:val="nil"/>
              <w:bottom w:val="single" w:sz="4" w:space="0" w:color="auto"/>
              <w:right w:val="single" w:sz="4" w:space="0" w:color="auto"/>
            </w:tcBorders>
            <w:shd w:val="clear" w:color="auto" w:fill="auto"/>
            <w:noWrap/>
            <w:vAlign w:val="bottom"/>
            <w:hideMark/>
          </w:tcPr>
          <w:p w14:paraId="1DA140A3"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100638</w:t>
            </w:r>
          </w:p>
        </w:tc>
      </w:tr>
      <w:tr w:rsidR="005757FE" w:rsidRPr="005757FE" w14:paraId="5384430D"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0BC90642"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HMRC</w:t>
            </w:r>
          </w:p>
        </w:tc>
        <w:tc>
          <w:tcPr>
            <w:tcW w:w="2056" w:type="dxa"/>
            <w:tcBorders>
              <w:top w:val="nil"/>
              <w:left w:val="nil"/>
              <w:bottom w:val="single" w:sz="4" w:space="0" w:color="auto"/>
              <w:right w:val="single" w:sz="4" w:space="0" w:color="auto"/>
            </w:tcBorders>
            <w:shd w:val="clear" w:color="auto" w:fill="auto"/>
            <w:noWrap/>
            <w:vAlign w:val="bottom"/>
            <w:hideMark/>
          </w:tcPr>
          <w:p w14:paraId="3A01CFDE"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PAYE</w:t>
            </w:r>
          </w:p>
        </w:tc>
        <w:tc>
          <w:tcPr>
            <w:tcW w:w="1073" w:type="dxa"/>
            <w:tcBorders>
              <w:top w:val="nil"/>
              <w:left w:val="nil"/>
              <w:bottom w:val="single" w:sz="4" w:space="0" w:color="auto"/>
              <w:right w:val="single" w:sz="4" w:space="0" w:color="auto"/>
            </w:tcBorders>
            <w:shd w:val="clear" w:color="auto" w:fill="auto"/>
            <w:noWrap/>
            <w:vAlign w:val="bottom"/>
            <w:hideMark/>
          </w:tcPr>
          <w:p w14:paraId="729052D5"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£205.60</w:t>
            </w:r>
          </w:p>
        </w:tc>
        <w:tc>
          <w:tcPr>
            <w:tcW w:w="875" w:type="dxa"/>
            <w:tcBorders>
              <w:top w:val="nil"/>
              <w:left w:val="nil"/>
              <w:bottom w:val="single" w:sz="4" w:space="0" w:color="auto"/>
              <w:right w:val="single" w:sz="4" w:space="0" w:color="auto"/>
            </w:tcBorders>
            <w:shd w:val="clear" w:color="auto" w:fill="auto"/>
            <w:noWrap/>
            <w:vAlign w:val="bottom"/>
            <w:hideMark/>
          </w:tcPr>
          <w:p w14:paraId="25C6B7C2"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100639</w:t>
            </w:r>
          </w:p>
        </w:tc>
      </w:tr>
      <w:tr w:rsidR="005757FE" w:rsidRPr="005757FE" w14:paraId="53869846"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140D1EB2"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proofErr w:type="spellStart"/>
            <w:r w:rsidRPr="005757FE">
              <w:rPr>
                <w:rFonts w:ascii="Calibri" w:eastAsia="Times New Roman" w:hAnsi="Calibri" w:cs="Calibri"/>
                <w:color w:val="000000"/>
                <w:kern w:val="0"/>
                <w:lang w:eastAsia="en-GB"/>
                <w14:ligatures w14:val="none"/>
              </w:rPr>
              <w:t>A.</w:t>
            </w:r>
            <w:proofErr w:type="gramStart"/>
            <w:r w:rsidRPr="005757FE">
              <w:rPr>
                <w:rFonts w:ascii="Calibri" w:eastAsia="Times New Roman" w:hAnsi="Calibri" w:cs="Calibri"/>
                <w:color w:val="000000"/>
                <w:kern w:val="0"/>
                <w:lang w:eastAsia="en-GB"/>
                <w14:ligatures w14:val="none"/>
              </w:rPr>
              <w:t>L.Loy</w:t>
            </w:r>
            <w:proofErr w:type="spellEnd"/>
            <w:proofErr w:type="gramEnd"/>
          </w:p>
        </w:tc>
        <w:tc>
          <w:tcPr>
            <w:tcW w:w="2056" w:type="dxa"/>
            <w:tcBorders>
              <w:top w:val="nil"/>
              <w:left w:val="nil"/>
              <w:bottom w:val="single" w:sz="4" w:space="0" w:color="auto"/>
              <w:right w:val="single" w:sz="4" w:space="0" w:color="auto"/>
            </w:tcBorders>
            <w:shd w:val="clear" w:color="auto" w:fill="auto"/>
            <w:noWrap/>
            <w:vAlign w:val="bottom"/>
            <w:hideMark/>
          </w:tcPr>
          <w:p w14:paraId="565F4564"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proofErr w:type="gramStart"/>
            <w:r w:rsidRPr="005757FE">
              <w:rPr>
                <w:rFonts w:ascii="Calibri" w:eastAsia="Times New Roman" w:hAnsi="Calibri" w:cs="Calibri"/>
                <w:color w:val="000000"/>
                <w:kern w:val="0"/>
                <w:lang w:eastAsia="en-GB"/>
                <w14:ligatures w14:val="none"/>
              </w:rPr>
              <w:t>Salary  [</w:t>
            </w:r>
            <w:proofErr w:type="gramEnd"/>
            <w:r w:rsidRPr="005757FE">
              <w:rPr>
                <w:rFonts w:ascii="Calibri" w:eastAsia="Times New Roman" w:hAnsi="Calibri" w:cs="Calibri"/>
                <w:color w:val="000000"/>
                <w:kern w:val="0"/>
                <w:lang w:eastAsia="en-GB"/>
                <w14:ligatures w14:val="none"/>
              </w:rPr>
              <w:t>2months]</w:t>
            </w:r>
          </w:p>
        </w:tc>
        <w:tc>
          <w:tcPr>
            <w:tcW w:w="1073" w:type="dxa"/>
            <w:tcBorders>
              <w:top w:val="nil"/>
              <w:left w:val="nil"/>
              <w:bottom w:val="single" w:sz="4" w:space="0" w:color="auto"/>
              <w:right w:val="single" w:sz="4" w:space="0" w:color="auto"/>
            </w:tcBorders>
            <w:shd w:val="clear" w:color="auto" w:fill="auto"/>
            <w:noWrap/>
            <w:vAlign w:val="bottom"/>
            <w:hideMark/>
          </w:tcPr>
          <w:p w14:paraId="1FF5E60C"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£823.30</w:t>
            </w:r>
          </w:p>
        </w:tc>
        <w:tc>
          <w:tcPr>
            <w:tcW w:w="875" w:type="dxa"/>
            <w:tcBorders>
              <w:top w:val="nil"/>
              <w:left w:val="nil"/>
              <w:bottom w:val="single" w:sz="4" w:space="0" w:color="auto"/>
              <w:right w:val="single" w:sz="4" w:space="0" w:color="auto"/>
            </w:tcBorders>
            <w:shd w:val="clear" w:color="auto" w:fill="auto"/>
            <w:noWrap/>
            <w:vAlign w:val="bottom"/>
            <w:hideMark/>
          </w:tcPr>
          <w:p w14:paraId="3787103C"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100640</w:t>
            </w:r>
          </w:p>
        </w:tc>
      </w:tr>
      <w:tr w:rsidR="005757FE" w:rsidRPr="005757FE" w14:paraId="6E074716"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6D8CA465"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Information Commissioner's Office</w:t>
            </w:r>
          </w:p>
        </w:tc>
        <w:tc>
          <w:tcPr>
            <w:tcW w:w="2056" w:type="dxa"/>
            <w:tcBorders>
              <w:top w:val="nil"/>
              <w:left w:val="nil"/>
              <w:bottom w:val="single" w:sz="4" w:space="0" w:color="auto"/>
              <w:right w:val="single" w:sz="4" w:space="0" w:color="auto"/>
            </w:tcBorders>
            <w:shd w:val="clear" w:color="auto" w:fill="auto"/>
            <w:noWrap/>
            <w:vAlign w:val="bottom"/>
            <w:hideMark/>
          </w:tcPr>
          <w:p w14:paraId="478BB745"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Data protection fee</w:t>
            </w:r>
          </w:p>
        </w:tc>
        <w:tc>
          <w:tcPr>
            <w:tcW w:w="1073" w:type="dxa"/>
            <w:tcBorders>
              <w:top w:val="nil"/>
              <w:left w:val="nil"/>
              <w:bottom w:val="single" w:sz="4" w:space="0" w:color="auto"/>
              <w:right w:val="single" w:sz="4" w:space="0" w:color="auto"/>
            </w:tcBorders>
            <w:shd w:val="clear" w:color="auto" w:fill="auto"/>
            <w:noWrap/>
            <w:vAlign w:val="bottom"/>
            <w:hideMark/>
          </w:tcPr>
          <w:p w14:paraId="5602A037"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£52.00</w:t>
            </w:r>
          </w:p>
        </w:tc>
        <w:tc>
          <w:tcPr>
            <w:tcW w:w="875" w:type="dxa"/>
            <w:tcBorders>
              <w:top w:val="nil"/>
              <w:left w:val="nil"/>
              <w:bottom w:val="single" w:sz="4" w:space="0" w:color="auto"/>
              <w:right w:val="single" w:sz="4" w:space="0" w:color="auto"/>
            </w:tcBorders>
            <w:shd w:val="clear" w:color="auto" w:fill="auto"/>
            <w:noWrap/>
            <w:vAlign w:val="bottom"/>
            <w:hideMark/>
          </w:tcPr>
          <w:p w14:paraId="3DC94921"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100641</w:t>
            </w:r>
          </w:p>
        </w:tc>
      </w:tr>
      <w:tr w:rsidR="005757FE" w:rsidRPr="005757FE" w14:paraId="19A77F70"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283EF780"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NALC</w:t>
            </w:r>
          </w:p>
        </w:tc>
        <w:tc>
          <w:tcPr>
            <w:tcW w:w="2056" w:type="dxa"/>
            <w:tcBorders>
              <w:top w:val="nil"/>
              <w:left w:val="nil"/>
              <w:bottom w:val="single" w:sz="4" w:space="0" w:color="auto"/>
              <w:right w:val="single" w:sz="4" w:space="0" w:color="auto"/>
            </w:tcBorders>
            <w:shd w:val="clear" w:color="auto" w:fill="auto"/>
            <w:noWrap/>
            <w:vAlign w:val="bottom"/>
            <w:hideMark/>
          </w:tcPr>
          <w:p w14:paraId="12A9C18B"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Subscription</w:t>
            </w:r>
          </w:p>
        </w:tc>
        <w:tc>
          <w:tcPr>
            <w:tcW w:w="1073" w:type="dxa"/>
            <w:tcBorders>
              <w:top w:val="nil"/>
              <w:left w:val="nil"/>
              <w:bottom w:val="single" w:sz="4" w:space="0" w:color="auto"/>
              <w:right w:val="single" w:sz="4" w:space="0" w:color="auto"/>
            </w:tcBorders>
            <w:shd w:val="clear" w:color="auto" w:fill="auto"/>
            <w:noWrap/>
            <w:vAlign w:val="bottom"/>
            <w:hideMark/>
          </w:tcPr>
          <w:p w14:paraId="1572B562"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£122.30</w:t>
            </w:r>
          </w:p>
        </w:tc>
        <w:tc>
          <w:tcPr>
            <w:tcW w:w="875" w:type="dxa"/>
            <w:tcBorders>
              <w:top w:val="nil"/>
              <w:left w:val="nil"/>
              <w:bottom w:val="single" w:sz="4" w:space="0" w:color="auto"/>
              <w:right w:val="single" w:sz="4" w:space="0" w:color="auto"/>
            </w:tcBorders>
            <w:shd w:val="clear" w:color="auto" w:fill="auto"/>
            <w:noWrap/>
            <w:vAlign w:val="bottom"/>
            <w:hideMark/>
          </w:tcPr>
          <w:p w14:paraId="6CA539CE" w14:textId="77777777" w:rsidR="005757FE" w:rsidRPr="005757FE" w:rsidRDefault="005757FE" w:rsidP="005757FE">
            <w:pPr>
              <w:spacing w:after="0" w:line="240" w:lineRule="auto"/>
              <w:jc w:val="right"/>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100642</w:t>
            </w:r>
          </w:p>
        </w:tc>
      </w:tr>
      <w:tr w:rsidR="005757FE" w:rsidRPr="005757FE" w14:paraId="11297AFF"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49D098DE"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2056" w:type="dxa"/>
            <w:tcBorders>
              <w:top w:val="nil"/>
              <w:left w:val="nil"/>
              <w:bottom w:val="single" w:sz="4" w:space="0" w:color="auto"/>
              <w:right w:val="single" w:sz="4" w:space="0" w:color="auto"/>
            </w:tcBorders>
            <w:shd w:val="clear" w:color="auto" w:fill="auto"/>
            <w:noWrap/>
            <w:vAlign w:val="bottom"/>
            <w:hideMark/>
          </w:tcPr>
          <w:p w14:paraId="62856ACB"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1073" w:type="dxa"/>
            <w:tcBorders>
              <w:top w:val="nil"/>
              <w:left w:val="nil"/>
              <w:bottom w:val="single" w:sz="4" w:space="0" w:color="auto"/>
              <w:right w:val="single" w:sz="4" w:space="0" w:color="auto"/>
            </w:tcBorders>
            <w:shd w:val="clear" w:color="auto" w:fill="auto"/>
            <w:noWrap/>
            <w:vAlign w:val="bottom"/>
            <w:hideMark/>
          </w:tcPr>
          <w:p w14:paraId="335EC809"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875" w:type="dxa"/>
            <w:tcBorders>
              <w:top w:val="nil"/>
              <w:left w:val="nil"/>
              <w:bottom w:val="single" w:sz="4" w:space="0" w:color="auto"/>
              <w:right w:val="single" w:sz="4" w:space="0" w:color="auto"/>
            </w:tcBorders>
            <w:shd w:val="clear" w:color="auto" w:fill="auto"/>
            <w:noWrap/>
            <w:vAlign w:val="bottom"/>
            <w:hideMark/>
          </w:tcPr>
          <w:p w14:paraId="562CD663"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r>
      <w:tr w:rsidR="005757FE" w:rsidRPr="005757FE" w14:paraId="51F24E24" w14:textId="77777777" w:rsidTr="005757FE">
        <w:trPr>
          <w:trHeight w:val="288"/>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14:paraId="7F6032BE"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c>
          <w:tcPr>
            <w:tcW w:w="2056" w:type="dxa"/>
            <w:tcBorders>
              <w:top w:val="nil"/>
              <w:left w:val="nil"/>
              <w:bottom w:val="single" w:sz="4" w:space="0" w:color="auto"/>
              <w:right w:val="single" w:sz="4" w:space="0" w:color="auto"/>
            </w:tcBorders>
            <w:shd w:val="clear" w:color="auto" w:fill="auto"/>
            <w:noWrap/>
            <w:vAlign w:val="bottom"/>
            <w:hideMark/>
          </w:tcPr>
          <w:p w14:paraId="2887A660" w14:textId="77777777" w:rsidR="005757FE" w:rsidRPr="005757FE" w:rsidRDefault="005757FE" w:rsidP="005757FE">
            <w:pPr>
              <w:spacing w:after="0" w:line="240" w:lineRule="auto"/>
              <w:rPr>
                <w:rFonts w:ascii="Calibri" w:eastAsia="Times New Roman" w:hAnsi="Calibri" w:cs="Calibri"/>
                <w:b/>
                <w:bCs/>
                <w:color w:val="000000"/>
                <w:kern w:val="0"/>
                <w:lang w:eastAsia="en-GB"/>
                <w14:ligatures w14:val="none"/>
              </w:rPr>
            </w:pPr>
            <w:r w:rsidRPr="005757FE">
              <w:rPr>
                <w:rFonts w:ascii="Calibri" w:eastAsia="Times New Roman" w:hAnsi="Calibri" w:cs="Calibri"/>
                <w:b/>
                <w:bCs/>
                <w:color w:val="000000"/>
                <w:kern w:val="0"/>
                <w:lang w:eastAsia="en-GB"/>
                <w14:ligatures w14:val="none"/>
              </w:rPr>
              <w:t>Total</w:t>
            </w:r>
          </w:p>
        </w:tc>
        <w:tc>
          <w:tcPr>
            <w:tcW w:w="1073" w:type="dxa"/>
            <w:tcBorders>
              <w:top w:val="nil"/>
              <w:left w:val="nil"/>
              <w:bottom w:val="single" w:sz="4" w:space="0" w:color="auto"/>
              <w:right w:val="single" w:sz="4" w:space="0" w:color="auto"/>
            </w:tcBorders>
            <w:shd w:val="clear" w:color="auto" w:fill="auto"/>
            <w:noWrap/>
            <w:vAlign w:val="bottom"/>
            <w:hideMark/>
          </w:tcPr>
          <w:p w14:paraId="77067462" w14:textId="77777777" w:rsidR="005757FE" w:rsidRPr="005757FE" w:rsidRDefault="005757FE" w:rsidP="005757FE">
            <w:pPr>
              <w:spacing w:after="0" w:line="240" w:lineRule="auto"/>
              <w:jc w:val="right"/>
              <w:rPr>
                <w:rFonts w:ascii="Calibri" w:eastAsia="Times New Roman" w:hAnsi="Calibri" w:cs="Calibri"/>
                <w:b/>
                <w:bCs/>
                <w:color w:val="000000"/>
                <w:kern w:val="0"/>
                <w:lang w:eastAsia="en-GB"/>
                <w14:ligatures w14:val="none"/>
              </w:rPr>
            </w:pPr>
            <w:r w:rsidRPr="005757FE">
              <w:rPr>
                <w:rFonts w:ascii="Calibri" w:eastAsia="Times New Roman" w:hAnsi="Calibri" w:cs="Calibri"/>
                <w:b/>
                <w:bCs/>
                <w:color w:val="000000"/>
                <w:kern w:val="0"/>
                <w:lang w:eastAsia="en-GB"/>
                <w14:ligatures w14:val="none"/>
              </w:rPr>
              <w:t>£1,228.20</w:t>
            </w:r>
          </w:p>
        </w:tc>
        <w:tc>
          <w:tcPr>
            <w:tcW w:w="875" w:type="dxa"/>
            <w:tcBorders>
              <w:top w:val="nil"/>
              <w:left w:val="nil"/>
              <w:bottom w:val="single" w:sz="4" w:space="0" w:color="auto"/>
              <w:right w:val="single" w:sz="4" w:space="0" w:color="auto"/>
            </w:tcBorders>
            <w:shd w:val="clear" w:color="auto" w:fill="auto"/>
            <w:noWrap/>
            <w:vAlign w:val="bottom"/>
            <w:hideMark/>
          </w:tcPr>
          <w:p w14:paraId="4DABC6B1" w14:textId="77777777" w:rsidR="005757FE" w:rsidRPr="005757FE" w:rsidRDefault="005757FE" w:rsidP="005757FE">
            <w:pPr>
              <w:spacing w:after="0" w:line="240" w:lineRule="auto"/>
              <w:rPr>
                <w:rFonts w:ascii="Calibri" w:eastAsia="Times New Roman" w:hAnsi="Calibri" w:cs="Calibri"/>
                <w:color w:val="000000"/>
                <w:kern w:val="0"/>
                <w:lang w:eastAsia="en-GB"/>
                <w14:ligatures w14:val="none"/>
              </w:rPr>
            </w:pPr>
            <w:r w:rsidRPr="005757FE">
              <w:rPr>
                <w:rFonts w:ascii="Calibri" w:eastAsia="Times New Roman" w:hAnsi="Calibri" w:cs="Calibri"/>
                <w:color w:val="000000"/>
                <w:kern w:val="0"/>
                <w:lang w:eastAsia="en-GB"/>
                <w14:ligatures w14:val="none"/>
              </w:rPr>
              <w:t> </w:t>
            </w:r>
          </w:p>
        </w:tc>
      </w:tr>
    </w:tbl>
    <w:p w14:paraId="3BCBBD9C" w14:textId="76AFF468" w:rsidR="005757FE" w:rsidRDefault="005757FE">
      <w:pPr>
        <w:rPr>
          <w:b/>
          <w:bCs/>
        </w:rPr>
      </w:pPr>
    </w:p>
    <w:p w14:paraId="548298EB" w14:textId="46C8FF8E" w:rsidR="007E30CE" w:rsidRDefault="007E30CE">
      <w:pPr>
        <w:rPr>
          <w:i/>
          <w:iCs/>
        </w:rPr>
      </w:pPr>
      <w:r>
        <w:rPr>
          <w:b/>
          <w:bCs/>
        </w:rPr>
        <w:tab/>
      </w:r>
      <w:r>
        <w:rPr>
          <w:b/>
          <w:bCs/>
        </w:rPr>
        <w:tab/>
      </w:r>
      <w:r>
        <w:t xml:space="preserve">Cllr Tilbrook proposed approval of payments, seconded by Cllr Weaver – </w:t>
      </w:r>
      <w:r>
        <w:rPr>
          <w:i/>
          <w:iCs/>
        </w:rPr>
        <w:t>Resolved</w:t>
      </w:r>
    </w:p>
    <w:p w14:paraId="7C6F8B59" w14:textId="4ABDBA5A" w:rsidR="007E30CE" w:rsidRDefault="007E30CE">
      <w:pPr>
        <w:rPr>
          <w:b/>
          <w:bCs/>
        </w:rPr>
      </w:pPr>
      <w:r>
        <w:rPr>
          <w:i/>
          <w:iCs/>
        </w:rPr>
        <w:tab/>
      </w:r>
      <w:r>
        <w:rPr>
          <w:b/>
          <w:bCs/>
        </w:rPr>
        <w:t>25.17.2 To Approve the purchase of a Dog Waste Bin</w:t>
      </w:r>
    </w:p>
    <w:p w14:paraId="657A4D86" w14:textId="6F9B6B16" w:rsidR="007E30CE" w:rsidRDefault="007E30CE">
      <w:pPr>
        <w:rPr>
          <w:i/>
          <w:iCs/>
        </w:rPr>
      </w:pPr>
      <w:r>
        <w:rPr>
          <w:b/>
          <w:bCs/>
        </w:rPr>
        <w:tab/>
      </w:r>
      <w:r w:rsidR="00D207FF">
        <w:rPr>
          <w:b/>
          <w:bCs/>
        </w:rPr>
        <w:tab/>
      </w:r>
      <w:r>
        <w:t xml:space="preserve">Cllr Weaver proposed approval of the purchase, seconded by Cllr Rust – </w:t>
      </w:r>
      <w:r w:rsidRPr="007E30CE">
        <w:rPr>
          <w:i/>
          <w:iCs/>
        </w:rPr>
        <w:t>Resolved</w:t>
      </w:r>
    </w:p>
    <w:p w14:paraId="7CC40DFA" w14:textId="05CD92B8" w:rsidR="007E30CE" w:rsidRDefault="007E30CE">
      <w:pPr>
        <w:rPr>
          <w:b/>
          <w:bCs/>
        </w:rPr>
      </w:pPr>
      <w:r>
        <w:rPr>
          <w:i/>
          <w:iCs/>
        </w:rPr>
        <w:tab/>
      </w:r>
      <w:r>
        <w:rPr>
          <w:b/>
          <w:bCs/>
        </w:rPr>
        <w:t>25.17.3 To receive VAT report</w:t>
      </w:r>
    </w:p>
    <w:p w14:paraId="329B3F1F" w14:textId="1EDCE01E" w:rsidR="007E30CE" w:rsidRDefault="00D207FF" w:rsidP="00D207FF">
      <w:pPr>
        <w:ind w:left="1440"/>
      </w:pPr>
      <w:r w:rsidRPr="00D207FF">
        <w:t xml:space="preserve">The clerk reported that the VAT reclaim had been completed after reviewing all invoices for the last three years. The sum of </w:t>
      </w:r>
      <w:r w:rsidR="005757FE">
        <w:t>£962.55</w:t>
      </w:r>
      <w:r w:rsidRPr="00D207FF">
        <w:t xml:space="preserve"> is to be reclaimed</w:t>
      </w:r>
      <w:r w:rsidR="007E30CE" w:rsidRPr="00D207FF">
        <w:tab/>
      </w:r>
    </w:p>
    <w:p w14:paraId="7CFC1B3E" w14:textId="51526172" w:rsidR="00D207FF" w:rsidRDefault="00D207FF" w:rsidP="00D207FF">
      <w:pPr>
        <w:rPr>
          <w:b/>
          <w:bCs/>
        </w:rPr>
      </w:pPr>
      <w:r>
        <w:t xml:space="preserve"> </w:t>
      </w:r>
      <w:r>
        <w:tab/>
      </w:r>
      <w:r>
        <w:rPr>
          <w:b/>
          <w:bCs/>
        </w:rPr>
        <w:t>25.18 To receive update on the Sandringham Concerts</w:t>
      </w:r>
    </w:p>
    <w:p w14:paraId="6F3440DC" w14:textId="111DE8CD" w:rsidR="00D207FF" w:rsidRDefault="00D207FF" w:rsidP="00D207FF">
      <w:pPr>
        <w:ind w:left="720"/>
      </w:pPr>
      <w:r>
        <w:t>The clerk reported that he has been invited to the next meeting with the Sandringham Estate and the event organiser in May. The traffic plan and the emergency telephone contact number to allow residents to report serious issues to the event control room will be discussed as will other matters. The clerk will report back to council as appropriate.</w:t>
      </w:r>
    </w:p>
    <w:p w14:paraId="0B036747" w14:textId="4160AAB4" w:rsidR="00D207FF" w:rsidRPr="003740CA" w:rsidRDefault="00D207FF" w:rsidP="003740CA">
      <w:pPr>
        <w:rPr>
          <w:sz w:val="24"/>
          <w:szCs w:val="24"/>
        </w:rPr>
      </w:pPr>
      <w:r w:rsidRPr="003740CA">
        <w:rPr>
          <w:b/>
          <w:bCs/>
          <w:sz w:val="24"/>
          <w:szCs w:val="24"/>
        </w:rPr>
        <w:t xml:space="preserve">25.19 Planning Applications: </w:t>
      </w:r>
      <w:r w:rsidRPr="003740CA">
        <w:rPr>
          <w:sz w:val="24"/>
          <w:szCs w:val="24"/>
        </w:rPr>
        <w:t xml:space="preserve">None </w:t>
      </w:r>
    </w:p>
    <w:p w14:paraId="6B18A0AA" w14:textId="481AACB8" w:rsidR="00D207FF" w:rsidRPr="003740CA" w:rsidRDefault="00D207FF" w:rsidP="003740CA">
      <w:pPr>
        <w:rPr>
          <w:b/>
          <w:bCs/>
          <w:sz w:val="24"/>
          <w:szCs w:val="24"/>
        </w:rPr>
      </w:pPr>
      <w:r w:rsidRPr="003740CA">
        <w:rPr>
          <w:b/>
          <w:bCs/>
          <w:sz w:val="24"/>
          <w:szCs w:val="24"/>
        </w:rPr>
        <w:t xml:space="preserve">25.20 </w:t>
      </w:r>
      <w:r w:rsidR="00DD7D07" w:rsidRPr="003740CA">
        <w:rPr>
          <w:b/>
          <w:bCs/>
          <w:sz w:val="24"/>
          <w:szCs w:val="24"/>
        </w:rPr>
        <w:t xml:space="preserve">To confirm the date of the Annual Parish Meeting [APM] </w:t>
      </w:r>
    </w:p>
    <w:p w14:paraId="1D7A5457" w14:textId="3F5B7BD2" w:rsidR="00DD7D07" w:rsidRPr="003740CA" w:rsidRDefault="00DD7D07" w:rsidP="00D207FF">
      <w:pPr>
        <w:ind w:left="720"/>
        <w:rPr>
          <w:sz w:val="24"/>
          <w:szCs w:val="24"/>
        </w:rPr>
      </w:pPr>
      <w:r w:rsidRPr="003740CA">
        <w:rPr>
          <w:sz w:val="24"/>
          <w:szCs w:val="24"/>
        </w:rPr>
        <w:t>The annual parish meeting will be held on 28</w:t>
      </w:r>
      <w:r w:rsidRPr="003740CA">
        <w:rPr>
          <w:sz w:val="24"/>
          <w:szCs w:val="24"/>
          <w:vertAlign w:val="superscript"/>
        </w:rPr>
        <w:t>th</w:t>
      </w:r>
      <w:r w:rsidRPr="003740CA">
        <w:rPr>
          <w:sz w:val="24"/>
          <w:szCs w:val="24"/>
        </w:rPr>
        <w:t xml:space="preserve"> May 2025 at 7.00 pm at St Andrew’s Church Congham.</w:t>
      </w:r>
    </w:p>
    <w:p w14:paraId="1DF409E7" w14:textId="3D24DF52" w:rsidR="00DD7D07" w:rsidRPr="003740CA" w:rsidRDefault="00DD7D07" w:rsidP="003740CA">
      <w:pPr>
        <w:rPr>
          <w:b/>
          <w:bCs/>
          <w:sz w:val="24"/>
          <w:szCs w:val="24"/>
        </w:rPr>
      </w:pPr>
      <w:r w:rsidRPr="003740CA">
        <w:rPr>
          <w:b/>
          <w:bCs/>
          <w:sz w:val="24"/>
          <w:szCs w:val="24"/>
        </w:rPr>
        <w:t>25.21 Councillor Reports</w:t>
      </w:r>
    </w:p>
    <w:p w14:paraId="4A1D1F83" w14:textId="47679BA9" w:rsidR="00DD7D07" w:rsidRPr="003740CA" w:rsidRDefault="00DD7D07" w:rsidP="00D207FF">
      <w:pPr>
        <w:ind w:left="720"/>
        <w:rPr>
          <w:b/>
          <w:bCs/>
          <w:sz w:val="24"/>
          <w:szCs w:val="24"/>
        </w:rPr>
      </w:pPr>
      <w:r w:rsidRPr="003740CA">
        <w:rPr>
          <w:sz w:val="24"/>
          <w:szCs w:val="24"/>
        </w:rPr>
        <w:t>Cllr Tilbrook reported th</w:t>
      </w:r>
      <w:r w:rsidR="005757FE" w:rsidRPr="003740CA">
        <w:rPr>
          <w:sz w:val="24"/>
          <w:szCs w:val="24"/>
        </w:rPr>
        <w:t>at an Assets of Community Value Nomination application has been made by Grimston Cricket Club.</w:t>
      </w:r>
    </w:p>
    <w:p w14:paraId="55BD37B8" w14:textId="04370B2C" w:rsidR="005757FE" w:rsidRPr="003740CA" w:rsidRDefault="005757FE" w:rsidP="003740CA">
      <w:pPr>
        <w:rPr>
          <w:b/>
          <w:bCs/>
          <w:sz w:val="24"/>
          <w:szCs w:val="24"/>
        </w:rPr>
      </w:pPr>
      <w:r w:rsidRPr="003740CA">
        <w:rPr>
          <w:b/>
          <w:bCs/>
          <w:sz w:val="24"/>
          <w:szCs w:val="24"/>
        </w:rPr>
        <w:t>25.22 Date and time of next meeting will be Wednesday 28</w:t>
      </w:r>
      <w:r w:rsidRPr="003740CA">
        <w:rPr>
          <w:b/>
          <w:bCs/>
          <w:sz w:val="24"/>
          <w:szCs w:val="24"/>
          <w:vertAlign w:val="superscript"/>
        </w:rPr>
        <w:t>th</w:t>
      </w:r>
      <w:r w:rsidRPr="003740CA">
        <w:rPr>
          <w:b/>
          <w:bCs/>
          <w:sz w:val="24"/>
          <w:szCs w:val="24"/>
        </w:rPr>
        <w:t xml:space="preserve"> May 2025 at 07.00pm at </w:t>
      </w:r>
      <w:r w:rsidR="003740CA">
        <w:rPr>
          <w:b/>
          <w:bCs/>
          <w:sz w:val="24"/>
          <w:szCs w:val="24"/>
        </w:rPr>
        <w:t>S</w:t>
      </w:r>
      <w:r w:rsidRPr="003740CA">
        <w:rPr>
          <w:b/>
          <w:bCs/>
          <w:sz w:val="24"/>
          <w:szCs w:val="24"/>
        </w:rPr>
        <w:t>t Andrew’s Church. All are welcome to attend.</w:t>
      </w:r>
    </w:p>
    <w:p w14:paraId="3394B5EF" w14:textId="77777777" w:rsidR="005757FE" w:rsidRPr="003740CA" w:rsidRDefault="005757FE" w:rsidP="00D207FF">
      <w:pPr>
        <w:ind w:left="720"/>
        <w:rPr>
          <w:b/>
          <w:bCs/>
          <w:sz w:val="24"/>
          <w:szCs w:val="24"/>
        </w:rPr>
      </w:pPr>
    </w:p>
    <w:p w14:paraId="3F7B4C55" w14:textId="19228325" w:rsidR="007E30CE" w:rsidRPr="003740CA" w:rsidRDefault="005757FE" w:rsidP="003740CA">
      <w:pPr>
        <w:ind w:left="720"/>
        <w:rPr>
          <w:b/>
          <w:bCs/>
          <w:sz w:val="24"/>
          <w:szCs w:val="24"/>
        </w:rPr>
      </w:pPr>
      <w:r w:rsidRPr="003740CA">
        <w:rPr>
          <w:b/>
          <w:bCs/>
          <w:sz w:val="24"/>
          <w:szCs w:val="24"/>
        </w:rPr>
        <w:t>Chairman</w:t>
      </w:r>
      <w:r w:rsidRPr="003740CA">
        <w:rPr>
          <w:b/>
          <w:bCs/>
          <w:sz w:val="24"/>
          <w:szCs w:val="24"/>
        </w:rPr>
        <w:tab/>
      </w:r>
      <w:r w:rsidRPr="003740CA">
        <w:rPr>
          <w:b/>
          <w:bCs/>
          <w:sz w:val="24"/>
          <w:szCs w:val="24"/>
        </w:rPr>
        <w:tab/>
      </w:r>
      <w:r w:rsidRPr="003740CA">
        <w:rPr>
          <w:b/>
          <w:bCs/>
          <w:sz w:val="24"/>
          <w:szCs w:val="24"/>
        </w:rPr>
        <w:tab/>
      </w:r>
      <w:r w:rsidRPr="003740CA">
        <w:rPr>
          <w:b/>
          <w:bCs/>
          <w:sz w:val="24"/>
          <w:szCs w:val="24"/>
        </w:rPr>
        <w:tab/>
      </w:r>
      <w:r w:rsidRPr="003740CA">
        <w:rPr>
          <w:b/>
          <w:bCs/>
          <w:sz w:val="24"/>
          <w:szCs w:val="24"/>
        </w:rPr>
        <w:tab/>
      </w:r>
      <w:r w:rsidRPr="003740CA">
        <w:rPr>
          <w:b/>
          <w:bCs/>
          <w:sz w:val="24"/>
          <w:szCs w:val="24"/>
        </w:rPr>
        <w:tab/>
      </w:r>
      <w:r w:rsidRPr="003740CA">
        <w:rPr>
          <w:b/>
          <w:bCs/>
          <w:sz w:val="24"/>
          <w:szCs w:val="24"/>
        </w:rPr>
        <w:tab/>
        <w:t>Date: 28/05/20</w:t>
      </w:r>
      <w:r w:rsidR="003740CA">
        <w:rPr>
          <w:b/>
          <w:bCs/>
          <w:sz w:val="24"/>
          <w:szCs w:val="24"/>
        </w:rPr>
        <w:t>25</w:t>
      </w:r>
    </w:p>
    <w:sectPr w:rsidR="007E30CE" w:rsidRPr="003740C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DDC0" w14:textId="77777777" w:rsidR="00625FC1" w:rsidRDefault="00625FC1" w:rsidP="00CC4804">
      <w:pPr>
        <w:spacing w:after="0" w:line="240" w:lineRule="auto"/>
      </w:pPr>
      <w:r>
        <w:separator/>
      </w:r>
    </w:p>
  </w:endnote>
  <w:endnote w:type="continuationSeparator" w:id="0">
    <w:p w14:paraId="1009B24F" w14:textId="77777777" w:rsidR="00625FC1" w:rsidRDefault="00625FC1" w:rsidP="00CC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DB524" w14:textId="77777777" w:rsidR="00625FC1" w:rsidRDefault="00625FC1" w:rsidP="00CC4804">
      <w:pPr>
        <w:spacing w:after="0" w:line="240" w:lineRule="auto"/>
      </w:pPr>
      <w:r>
        <w:separator/>
      </w:r>
    </w:p>
  </w:footnote>
  <w:footnote w:type="continuationSeparator" w:id="0">
    <w:p w14:paraId="56013B1A" w14:textId="77777777" w:rsidR="00625FC1" w:rsidRDefault="00625FC1" w:rsidP="00CC4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0A3F"/>
    <w:multiLevelType w:val="hybridMultilevel"/>
    <w:tmpl w:val="6498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2C4DA7"/>
    <w:multiLevelType w:val="hybridMultilevel"/>
    <w:tmpl w:val="0E9A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5F94"/>
    <w:multiLevelType w:val="hybridMultilevel"/>
    <w:tmpl w:val="D3B68E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34178962">
    <w:abstractNumId w:val="0"/>
  </w:num>
  <w:num w:numId="2" w16cid:durableId="628828224">
    <w:abstractNumId w:val="2"/>
  </w:num>
  <w:num w:numId="3" w16cid:durableId="1998142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D7"/>
    <w:rsid w:val="00036E11"/>
    <w:rsid w:val="0019699D"/>
    <w:rsid w:val="002D4986"/>
    <w:rsid w:val="00331C1D"/>
    <w:rsid w:val="003740CA"/>
    <w:rsid w:val="004412F0"/>
    <w:rsid w:val="004861C3"/>
    <w:rsid w:val="005757FE"/>
    <w:rsid w:val="00625FC1"/>
    <w:rsid w:val="0066545D"/>
    <w:rsid w:val="007E30CE"/>
    <w:rsid w:val="00865AD7"/>
    <w:rsid w:val="00CC4804"/>
    <w:rsid w:val="00D207FF"/>
    <w:rsid w:val="00D50225"/>
    <w:rsid w:val="00DC6DFD"/>
    <w:rsid w:val="00DD7D07"/>
    <w:rsid w:val="00E561E5"/>
    <w:rsid w:val="00F27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ED20"/>
  <w15:chartTrackingRefBased/>
  <w15:docId w15:val="{D2E65D29-0E8E-4010-A126-1E8F5AEE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D7"/>
  </w:style>
  <w:style w:type="paragraph" w:styleId="Heading1">
    <w:name w:val="heading 1"/>
    <w:basedOn w:val="Normal"/>
    <w:next w:val="Normal"/>
    <w:link w:val="Heading1Char"/>
    <w:uiPriority w:val="9"/>
    <w:qFormat/>
    <w:rsid w:val="00865A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5A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A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A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A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A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5A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5A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A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5A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AD7"/>
    <w:rPr>
      <w:rFonts w:eastAsiaTheme="majorEastAsia" w:cstheme="majorBidi"/>
      <w:color w:val="272727" w:themeColor="text1" w:themeTint="D8"/>
    </w:rPr>
  </w:style>
  <w:style w:type="paragraph" w:styleId="Title">
    <w:name w:val="Title"/>
    <w:basedOn w:val="Normal"/>
    <w:next w:val="Normal"/>
    <w:link w:val="TitleChar"/>
    <w:uiPriority w:val="10"/>
    <w:qFormat/>
    <w:rsid w:val="00865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AD7"/>
    <w:pPr>
      <w:spacing w:before="160"/>
      <w:jc w:val="center"/>
    </w:pPr>
    <w:rPr>
      <w:i/>
      <w:iCs/>
      <w:color w:val="404040" w:themeColor="text1" w:themeTint="BF"/>
    </w:rPr>
  </w:style>
  <w:style w:type="character" w:customStyle="1" w:styleId="QuoteChar">
    <w:name w:val="Quote Char"/>
    <w:basedOn w:val="DefaultParagraphFont"/>
    <w:link w:val="Quote"/>
    <w:uiPriority w:val="29"/>
    <w:rsid w:val="00865AD7"/>
    <w:rPr>
      <w:i/>
      <w:iCs/>
      <w:color w:val="404040" w:themeColor="text1" w:themeTint="BF"/>
    </w:rPr>
  </w:style>
  <w:style w:type="paragraph" w:styleId="ListParagraph">
    <w:name w:val="List Paragraph"/>
    <w:basedOn w:val="Normal"/>
    <w:uiPriority w:val="34"/>
    <w:qFormat/>
    <w:rsid w:val="00865AD7"/>
    <w:pPr>
      <w:ind w:left="720"/>
      <w:contextualSpacing/>
    </w:pPr>
  </w:style>
  <w:style w:type="character" w:styleId="IntenseEmphasis">
    <w:name w:val="Intense Emphasis"/>
    <w:basedOn w:val="DefaultParagraphFont"/>
    <w:uiPriority w:val="21"/>
    <w:qFormat/>
    <w:rsid w:val="00865AD7"/>
    <w:rPr>
      <w:i/>
      <w:iCs/>
      <w:color w:val="2F5496" w:themeColor="accent1" w:themeShade="BF"/>
    </w:rPr>
  </w:style>
  <w:style w:type="paragraph" w:styleId="IntenseQuote">
    <w:name w:val="Intense Quote"/>
    <w:basedOn w:val="Normal"/>
    <w:next w:val="Normal"/>
    <w:link w:val="IntenseQuoteChar"/>
    <w:uiPriority w:val="30"/>
    <w:qFormat/>
    <w:rsid w:val="00865A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AD7"/>
    <w:rPr>
      <w:i/>
      <w:iCs/>
      <w:color w:val="2F5496" w:themeColor="accent1" w:themeShade="BF"/>
    </w:rPr>
  </w:style>
  <w:style w:type="character" w:styleId="IntenseReference">
    <w:name w:val="Intense Reference"/>
    <w:basedOn w:val="DefaultParagraphFont"/>
    <w:uiPriority w:val="32"/>
    <w:qFormat/>
    <w:rsid w:val="00865AD7"/>
    <w:rPr>
      <w:b/>
      <w:bCs/>
      <w:smallCaps/>
      <w:color w:val="2F5496" w:themeColor="accent1" w:themeShade="BF"/>
      <w:spacing w:val="5"/>
    </w:rPr>
  </w:style>
  <w:style w:type="character" w:styleId="CommentReference">
    <w:name w:val="annotation reference"/>
    <w:basedOn w:val="DefaultParagraphFont"/>
    <w:uiPriority w:val="99"/>
    <w:semiHidden/>
    <w:unhideWhenUsed/>
    <w:rsid w:val="00331C1D"/>
    <w:rPr>
      <w:sz w:val="16"/>
      <w:szCs w:val="16"/>
    </w:rPr>
  </w:style>
  <w:style w:type="paragraph" w:styleId="CommentText">
    <w:name w:val="annotation text"/>
    <w:basedOn w:val="Normal"/>
    <w:link w:val="CommentTextChar"/>
    <w:uiPriority w:val="99"/>
    <w:semiHidden/>
    <w:unhideWhenUsed/>
    <w:rsid w:val="00331C1D"/>
    <w:pPr>
      <w:spacing w:line="240" w:lineRule="auto"/>
    </w:pPr>
    <w:rPr>
      <w:sz w:val="20"/>
      <w:szCs w:val="20"/>
    </w:rPr>
  </w:style>
  <w:style w:type="character" w:customStyle="1" w:styleId="CommentTextChar">
    <w:name w:val="Comment Text Char"/>
    <w:basedOn w:val="DefaultParagraphFont"/>
    <w:link w:val="CommentText"/>
    <w:uiPriority w:val="99"/>
    <w:semiHidden/>
    <w:rsid w:val="00331C1D"/>
    <w:rPr>
      <w:sz w:val="20"/>
      <w:szCs w:val="20"/>
    </w:rPr>
  </w:style>
  <w:style w:type="paragraph" w:styleId="CommentSubject">
    <w:name w:val="annotation subject"/>
    <w:basedOn w:val="CommentText"/>
    <w:next w:val="CommentText"/>
    <w:link w:val="CommentSubjectChar"/>
    <w:uiPriority w:val="99"/>
    <w:semiHidden/>
    <w:unhideWhenUsed/>
    <w:rsid w:val="00331C1D"/>
    <w:rPr>
      <w:b/>
      <w:bCs/>
    </w:rPr>
  </w:style>
  <w:style w:type="character" w:customStyle="1" w:styleId="CommentSubjectChar">
    <w:name w:val="Comment Subject Char"/>
    <w:basedOn w:val="CommentTextChar"/>
    <w:link w:val="CommentSubject"/>
    <w:uiPriority w:val="99"/>
    <w:semiHidden/>
    <w:rsid w:val="00331C1D"/>
    <w:rPr>
      <w:b/>
      <w:bCs/>
      <w:sz w:val="20"/>
      <w:szCs w:val="20"/>
    </w:rPr>
  </w:style>
  <w:style w:type="paragraph" w:styleId="Header">
    <w:name w:val="header"/>
    <w:basedOn w:val="Normal"/>
    <w:link w:val="HeaderChar"/>
    <w:uiPriority w:val="99"/>
    <w:unhideWhenUsed/>
    <w:rsid w:val="00CC4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804"/>
  </w:style>
  <w:style w:type="paragraph" w:styleId="Footer">
    <w:name w:val="footer"/>
    <w:basedOn w:val="Normal"/>
    <w:link w:val="FooterChar"/>
    <w:uiPriority w:val="99"/>
    <w:unhideWhenUsed/>
    <w:rsid w:val="00CC4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2025-04-01T20:59:00Z</cp:lastPrinted>
  <dcterms:created xsi:type="dcterms:W3CDTF">2025-04-01T18:35:00Z</dcterms:created>
  <dcterms:modified xsi:type="dcterms:W3CDTF">2025-04-01T20:59:00Z</dcterms:modified>
</cp:coreProperties>
</file>