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C09E0" w14:textId="01927706" w:rsidR="0079630B" w:rsidRDefault="0079630B" w:rsidP="0079630B">
      <w:pPr>
        <w:jc w:val="center"/>
        <w:rPr>
          <w:b/>
          <w:bCs/>
          <w:sz w:val="28"/>
          <w:szCs w:val="28"/>
        </w:rPr>
      </w:pPr>
      <w:r>
        <w:rPr>
          <w:b/>
          <w:bCs/>
          <w:sz w:val="28"/>
          <w:szCs w:val="28"/>
        </w:rPr>
        <w:t>CONGHAM PARISH COUNCIL</w:t>
      </w:r>
    </w:p>
    <w:p w14:paraId="1C4D8FB2" w14:textId="2890F9B6" w:rsidR="0079630B" w:rsidRDefault="0079630B" w:rsidP="0079630B">
      <w:pPr>
        <w:jc w:val="center"/>
        <w:rPr>
          <w:b/>
          <w:bCs/>
          <w:sz w:val="28"/>
          <w:szCs w:val="28"/>
        </w:rPr>
      </w:pPr>
      <w:r>
        <w:rPr>
          <w:b/>
          <w:bCs/>
          <w:sz w:val="28"/>
          <w:szCs w:val="28"/>
        </w:rPr>
        <w:t>Extraordinary meeting 24</w:t>
      </w:r>
      <w:r w:rsidRPr="0079630B">
        <w:rPr>
          <w:b/>
          <w:bCs/>
          <w:sz w:val="28"/>
          <w:szCs w:val="28"/>
          <w:vertAlign w:val="superscript"/>
        </w:rPr>
        <w:t>th</w:t>
      </w:r>
      <w:r>
        <w:rPr>
          <w:b/>
          <w:bCs/>
          <w:sz w:val="28"/>
          <w:szCs w:val="28"/>
        </w:rPr>
        <w:t xml:space="preserve"> April 2025</w:t>
      </w:r>
    </w:p>
    <w:p w14:paraId="162CAAFF" w14:textId="04058AFD" w:rsidR="0079630B" w:rsidRPr="0079630B" w:rsidRDefault="0079630B" w:rsidP="0079630B">
      <w:pPr>
        <w:jc w:val="center"/>
        <w:rPr>
          <w:b/>
          <w:bCs/>
          <w:sz w:val="28"/>
          <w:szCs w:val="28"/>
        </w:rPr>
      </w:pPr>
      <w:r>
        <w:rPr>
          <w:b/>
          <w:bCs/>
          <w:sz w:val="28"/>
          <w:szCs w:val="28"/>
        </w:rPr>
        <w:t>St Andrews Church 7.00pm</w:t>
      </w:r>
    </w:p>
    <w:p w14:paraId="0221E91F" w14:textId="74A0DB5A" w:rsidR="00036E11" w:rsidRDefault="00782AF8">
      <w:r>
        <w:t>Present: Cllrs de Whalley [Chairman] Grief [Vice Chairman], Weaver, Tilbrook, Grange &amp; Rust</w:t>
      </w:r>
    </w:p>
    <w:p w14:paraId="57E8D4ED" w14:textId="1B6FD0DE" w:rsidR="00782AF8" w:rsidRDefault="00782AF8">
      <w:r>
        <w:t xml:space="preserve">In Attendance: </w:t>
      </w:r>
      <w:proofErr w:type="spellStart"/>
      <w:r>
        <w:t>A.</w:t>
      </w:r>
      <w:proofErr w:type="gramStart"/>
      <w:r>
        <w:t>L.Loy</w:t>
      </w:r>
      <w:proofErr w:type="spellEnd"/>
      <w:proofErr w:type="gramEnd"/>
      <w:r>
        <w:t xml:space="preserve"> [Clerk] and 7 members of the public</w:t>
      </w:r>
    </w:p>
    <w:p w14:paraId="17FA0241" w14:textId="77777777" w:rsidR="00782AF8" w:rsidRDefault="00782AF8"/>
    <w:p w14:paraId="2B0DCB2D" w14:textId="3AC9E801" w:rsidR="00782AF8" w:rsidRDefault="00782AF8">
      <w:r>
        <w:t>25.</w:t>
      </w:r>
      <w:r w:rsidR="00E14B8F">
        <w:t>23</w:t>
      </w:r>
      <w:r>
        <w:t xml:space="preserve"> To Receive Apologies for Absence – None</w:t>
      </w:r>
    </w:p>
    <w:p w14:paraId="3E699BA6" w14:textId="2D40C8B4" w:rsidR="00782AF8" w:rsidRDefault="00782AF8">
      <w:r>
        <w:t>25.</w:t>
      </w:r>
      <w:r w:rsidR="00E14B8F">
        <w:t>24</w:t>
      </w:r>
      <w:r>
        <w:t xml:space="preserve"> To Receive Declarations of Interest</w:t>
      </w:r>
    </w:p>
    <w:p w14:paraId="6B55C6D5" w14:textId="77777777" w:rsidR="002D140C" w:rsidRDefault="00782AF8" w:rsidP="00782AF8">
      <w:pPr>
        <w:ind w:left="720"/>
      </w:pPr>
      <w:r>
        <w:t xml:space="preserve">The Chairman introduced and explained the guidance used by the Borough council regarding declarations of interest. The Chairman asked, in consideration of the guidance, for councillors to declare any interests – </w:t>
      </w:r>
    </w:p>
    <w:p w14:paraId="08FE8E24" w14:textId="545210A7" w:rsidR="00782AF8" w:rsidRDefault="00782AF8" w:rsidP="002D140C">
      <w:pPr>
        <w:pStyle w:val="ListParagraph"/>
        <w:numPr>
          <w:ilvl w:val="0"/>
          <w:numId w:val="1"/>
        </w:numPr>
      </w:pPr>
      <w:r>
        <w:t>The Chairman declared his planning role with the Borough council and will abstain from voting on planning application 25/00610/0 but will quite legitimately chair the meeting.</w:t>
      </w:r>
    </w:p>
    <w:p w14:paraId="7829FF2B" w14:textId="4DA87B68" w:rsidR="002D140C" w:rsidRDefault="002D140C" w:rsidP="002D140C">
      <w:pPr>
        <w:pStyle w:val="ListParagraph"/>
        <w:numPr>
          <w:ilvl w:val="0"/>
          <w:numId w:val="1"/>
        </w:numPr>
      </w:pPr>
      <w:r>
        <w:t>No other declarations of interest were made.</w:t>
      </w:r>
    </w:p>
    <w:p w14:paraId="4E1BCAA8" w14:textId="5D44151F" w:rsidR="002D140C" w:rsidRDefault="002D140C" w:rsidP="002D140C">
      <w:r>
        <w:t>25</w:t>
      </w:r>
      <w:r w:rsidR="00E14B8F">
        <w:t>.25</w:t>
      </w:r>
      <w:r>
        <w:t xml:space="preserve"> Planning matters:</w:t>
      </w:r>
    </w:p>
    <w:p w14:paraId="48988FED" w14:textId="5E8522DC" w:rsidR="00782AF8" w:rsidRDefault="002D140C" w:rsidP="00782AF8">
      <w:pPr>
        <w:ind w:left="720"/>
      </w:pPr>
      <w:r>
        <w:t xml:space="preserve">The Chairman [as is his discretionary right] </w:t>
      </w:r>
      <w:r w:rsidR="00BE1411">
        <w:t>stated he would allow any member of the public present to speak for three minutes regarding the planning application 25/00610/0.</w:t>
      </w:r>
    </w:p>
    <w:p w14:paraId="2798FC74" w14:textId="32EA34CA" w:rsidR="00BE1411" w:rsidRDefault="00BE1411" w:rsidP="00782AF8">
      <w:pPr>
        <w:ind w:left="720"/>
      </w:pPr>
      <w:r>
        <w:t>25.</w:t>
      </w:r>
      <w:r w:rsidR="00E14B8F">
        <w:t>25.1</w:t>
      </w:r>
      <w:r>
        <w:t xml:space="preserve"> Cllr Tilbrook expressed the views that the application does not fit with the neighbourhood plan, concerns with the potential increase in traffic in </w:t>
      </w:r>
      <w:proofErr w:type="gramStart"/>
      <w:r>
        <w:t>Grassy lane</w:t>
      </w:r>
      <w:proofErr w:type="gramEnd"/>
      <w:r>
        <w:t xml:space="preserve"> and the village in general, and finally the application could set a precedent for future planning applications in </w:t>
      </w:r>
      <w:r w:rsidR="00603072">
        <w:t>Grassy Lane</w:t>
      </w:r>
      <w:r>
        <w:t xml:space="preserve"> or on land currently used for stabling / livery in the village. </w:t>
      </w:r>
      <w:r w:rsidR="00603072">
        <w:t>The application represents outward spread which is contrary to the neighbourhood plan.</w:t>
      </w:r>
    </w:p>
    <w:p w14:paraId="0A265E7A" w14:textId="0B398612" w:rsidR="00BE1411" w:rsidRDefault="00BE1411" w:rsidP="00782AF8">
      <w:pPr>
        <w:ind w:left="720"/>
      </w:pPr>
      <w:r>
        <w:t>25</w:t>
      </w:r>
      <w:r w:rsidR="00E14B8F">
        <w:t>.25.2</w:t>
      </w:r>
      <w:r>
        <w:t xml:space="preserve"> Cllr Rust disagreed with Cllr Tilbrook’s view citing the many stables which exist in Norfolk </w:t>
      </w:r>
      <w:r w:rsidR="00603072">
        <w:t>without planning applications for houses to be built on them. Traffic will be less as the applicant will live on the site of their business and have less need to use the surrounding roads. Noting that two previous applications made for the site have both been unsuccessful as being outside the curtilage of the neighbouring property this does not apply to the current application. Cllr Rust added that there will be more applications for housing in the village as land has already been sold as a potential site for housing.</w:t>
      </w:r>
    </w:p>
    <w:p w14:paraId="0238D69F" w14:textId="693E52EA" w:rsidR="00603072" w:rsidRDefault="00603072" w:rsidP="00782AF8">
      <w:pPr>
        <w:ind w:left="720"/>
      </w:pPr>
      <w:r>
        <w:t>25</w:t>
      </w:r>
      <w:r w:rsidR="00E14B8F">
        <w:t>.25.3</w:t>
      </w:r>
      <w:r>
        <w:t xml:space="preserve"> Cllr Greif expressed the opinion that a parish council was not suitably qualified </w:t>
      </w:r>
      <w:r w:rsidR="00E14B8F">
        <w:t xml:space="preserve">in planning matters </w:t>
      </w:r>
      <w:r>
        <w:t>to make a final decision on planning applications.</w:t>
      </w:r>
    </w:p>
    <w:p w14:paraId="6104AAF1" w14:textId="258BA1A3" w:rsidR="00603072" w:rsidRDefault="00603072" w:rsidP="00782AF8">
      <w:pPr>
        <w:ind w:left="720"/>
      </w:pPr>
      <w:r>
        <w:t>25</w:t>
      </w:r>
      <w:r w:rsidR="00E14B8F">
        <w:t>.25.4</w:t>
      </w:r>
      <w:r w:rsidR="003170D0">
        <w:t xml:space="preserve"> The Chairman clarified for the meeting that the Borough council is the final arbiter of any planning application [not withstanding an appeal for judicial review] and parish councils, other agencies and members of the public are consultees in the process.</w:t>
      </w:r>
    </w:p>
    <w:p w14:paraId="32B2258A" w14:textId="77777777" w:rsidR="0079630B" w:rsidRDefault="0079630B" w:rsidP="00782AF8">
      <w:pPr>
        <w:ind w:left="720"/>
      </w:pPr>
    </w:p>
    <w:p w14:paraId="5AB4EE81" w14:textId="63B1AFCD" w:rsidR="003170D0" w:rsidRDefault="003170D0" w:rsidP="00782AF8">
      <w:pPr>
        <w:ind w:left="720"/>
      </w:pPr>
      <w:r>
        <w:lastRenderedPageBreak/>
        <w:t>25</w:t>
      </w:r>
      <w:r w:rsidR="00E14B8F">
        <w:t xml:space="preserve">.25.5 </w:t>
      </w:r>
      <w:r>
        <w:t>The Chairman asked if any member of the public wished to comment on the application</w:t>
      </w:r>
      <w:r w:rsidR="00E14B8F">
        <w:t>.</w:t>
      </w:r>
    </w:p>
    <w:p w14:paraId="6E632380" w14:textId="3C66D22C" w:rsidR="003170D0" w:rsidRDefault="003170D0" w:rsidP="00782AF8">
      <w:pPr>
        <w:ind w:left="720"/>
      </w:pPr>
      <w:r>
        <w:t>Parishioner A</w:t>
      </w:r>
      <w:r w:rsidR="00E14B8F">
        <w:t>:</w:t>
      </w:r>
      <w:r>
        <w:t xml:space="preserve"> The proposed house would overlook the garden of their property.</w:t>
      </w:r>
      <w:r w:rsidR="00F265D8">
        <w:t xml:space="preserve"> The length of the proposed driveway could facilitate access for more homes to be built on the site.</w:t>
      </w:r>
    </w:p>
    <w:p w14:paraId="7D86BD20" w14:textId="428C2A0C" w:rsidR="003170D0" w:rsidRDefault="003170D0" w:rsidP="00782AF8">
      <w:pPr>
        <w:ind w:left="720"/>
      </w:pPr>
      <w:r>
        <w:t>Parishioner B: Feels it sets a precedent for houses on Grassy Lane which will inevitably lead to more homes being built there</w:t>
      </w:r>
    </w:p>
    <w:p w14:paraId="2CF73FC1" w14:textId="565D2F9E" w:rsidR="003170D0" w:rsidRDefault="003170D0" w:rsidP="00782AF8">
      <w:pPr>
        <w:ind w:left="720"/>
      </w:pPr>
      <w:r>
        <w:t xml:space="preserve">Parishioner C: Rural culture is not being </w:t>
      </w:r>
      <w:r w:rsidR="00E14B8F">
        <w:t>maintained;</w:t>
      </w:r>
      <w:r>
        <w:t xml:space="preserve"> the house will have a direct view of the</w:t>
      </w:r>
      <w:r w:rsidR="00236070">
        <w:t>ir garden and could be a precedent for future development in Grassy Lane.</w:t>
      </w:r>
    </w:p>
    <w:p w14:paraId="67C9B169" w14:textId="77777777" w:rsidR="00F265D8" w:rsidRDefault="00F265D8" w:rsidP="00782AF8">
      <w:pPr>
        <w:ind w:left="720"/>
      </w:pPr>
      <w:r>
        <w:t>Parishioner D: Informed the meeting that water pressure in the village is poor stating that one resident loess water pressure when their neighbour uses water in their home. The concern is that this house may have a negative impact on the water pressure in the village.</w:t>
      </w:r>
    </w:p>
    <w:p w14:paraId="59399DA3" w14:textId="77777777" w:rsidR="000A6CC6" w:rsidRDefault="00F265D8" w:rsidP="00782AF8">
      <w:pPr>
        <w:ind w:left="720"/>
      </w:pPr>
      <w:r>
        <w:t xml:space="preserve">The Chairman thanked the public for their helpful comments and </w:t>
      </w:r>
      <w:r w:rsidR="000A6CC6">
        <w:t>asked if any councillor wished to make further comment.</w:t>
      </w:r>
    </w:p>
    <w:p w14:paraId="419A4DF7" w14:textId="2759A276" w:rsidR="000A6CC6" w:rsidRDefault="00D518DC" w:rsidP="00782AF8">
      <w:pPr>
        <w:ind w:left="720"/>
      </w:pPr>
      <w:r>
        <w:t xml:space="preserve">25.25.6 </w:t>
      </w:r>
      <w:r w:rsidR="000A6CC6">
        <w:t xml:space="preserve">Cllr Grange commented that having listened to the parishioners concerns and </w:t>
      </w:r>
      <w:proofErr w:type="gramStart"/>
      <w:r w:rsidR="000A6CC6">
        <w:t>councillors</w:t>
      </w:r>
      <w:proofErr w:type="gramEnd"/>
      <w:r w:rsidR="000A6CC6">
        <w:t xml:space="preserve"> previous views she could see both sides of the matter, adding that until today the borough council had not posted notification of the planning application in a visible location close to the site until today which has not allowed the public the opportunity to comment.</w:t>
      </w:r>
    </w:p>
    <w:p w14:paraId="42FBA976" w14:textId="1D6D2DA2" w:rsidR="00F265D8" w:rsidRDefault="00D518DC" w:rsidP="00782AF8">
      <w:pPr>
        <w:ind w:left="720"/>
      </w:pPr>
      <w:r>
        <w:t xml:space="preserve">25.25.7 </w:t>
      </w:r>
      <w:r w:rsidR="000A6CC6">
        <w:t>Cllr Weaver expressed the view that as the neighbourhood and local plan are to be the guiding principle only an exceptional circumstance would override the guidance and the current application does not do so adding he also has concerns about the potential setting of a precedent</w:t>
      </w:r>
      <w:r w:rsidR="00F265D8">
        <w:t xml:space="preserve"> </w:t>
      </w:r>
      <w:r w:rsidR="000A6CC6">
        <w:t>to build more homes in Grassy Lane.</w:t>
      </w:r>
    </w:p>
    <w:p w14:paraId="03A42116" w14:textId="15BAE343" w:rsidR="00C9712D" w:rsidRDefault="00C9712D" w:rsidP="00782AF8">
      <w:pPr>
        <w:ind w:left="720"/>
      </w:pPr>
      <w:r>
        <w:t>The Chairman asked if any councillor wished to comment or make a proposal regarding the planning application.</w:t>
      </w:r>
    </w:p>
    <w:p w14:paraId="3ADB3010" w14:textId="3AC36C39" w:rsidR="00C9712D" w:rsidRDefault="00D518DC" w:rsidP="00782AF8">
      <w:pPr>
        <w:ind w:left="720"/>
      </w:pPr>
      <w:r>
        <w:t xml:space="preserve">25.25.8 </w:t>
      </w:r>
      <w:r w:rsidR="00C9712D">
        <w:t>Cllr Rust proposed that the parish council support the application – no seconder for the proposal</w:t>
      </w:r>
    </w:p>
    <w:p w14:paraId="1CF1EAA6" w14:textId="25AB9F17" w:rsidR="00C9712D" w:rsidRDefault="00D518DC" w:rsidP="00782AF8">
      <w:pPr>
        <w:ind w:left="720"/>
      </w:pPr>
      <w:r>
        <w:t xml:space="preserve">25.25.9 </w:t>
      </w:r>
      <w:r w:rsidR="00C9712D">
        <w:t>Cllr Tilbrook proposed objection to the application on the grounds of guidance set out in the neighbourhood plan, traffic concerns and the application sets a precedent for further development in the future – no seconder for the proposal.</w:t>
      </w:r>
    </w:p>
    <w:p w14:paraId="3565CA81" w14:textId="56A6692C" w:rsidR="00C9712D" w:rsidRDefault="00D518DC" w:rsidP="00782AF8">
      <w:pPr>
        <w:ind w:left="720"/>
      </w:pPr>
      <w:r>
        <w:t xml:space="preserve">25.25.10 </w:t>
      </w:r>
      <w:r w:rsidR="00C9712D">
        <w:t xml:space="preserve">Cllr Weaver proposed the parish council object to the planning application on the grounds of it not being in keeping with the neighbourhood plan – Seconded by Cllr Tilbrook. The Chairman called for a vote </w:t>
      </w:r>
      <w:r>
        <w:t xml:space="preserve">on the proposal, </w:t>
      </w:r>
      <w:r w:rsidR="00C9712D">
        <w:t xml:space="preserve">the result of which was FOR- Cllrs Weaver, </w:t>
      </w:r>
      <w:proofErr w:type="gramStart"/>
      <w:r w:rsidR="00C9712D">
        <w:t>Tilbrook</w:t>
      </w:r>
      <w:proofErr w:type="gramEnd"/>
      <w:r w:rsidR="00C9712D">
        <w:t xml:space="preserve"> and Grange AGAINST- Cllrs Greif and Rust ABSTENTION- as per declaration of interest </w:t>
      </w:r>
      <w:r w:rsidR="00E14B8F">
        <w:t xml:space="preserve">Cllr de Whalley – </w:t>
      </w:r>
      <w:r w:rsidR="00E14B8F" w:rsidRPr="00D518DC">
        <w:rPr>
          <w:b/>
          <w:bCs/>
        </w:rPr>
        <w:t>Resolved</w:t>
      </w:r>
      <w:r w:rsidR="00E14B8F">
        <w:t>.</w:t>
      </w:r>
    </w:p>
    <w:p w14:paraId="1E494926" w14:textId="26D5FBE7" w:rsidR="00E14B8F" w:rsidRDefault="00E14B8F" w:rsidP="00782AF8">
      <w:pPr>
        <w:ind w:left="720"/>
      </w:pPr>
      <w:r>
        <w:t>The Chairman thanked the public and councillors for their input and closed the meeting.</w:t>
      </w:r>
      <w:r>
        <w:tab/>
      </w:r>
    </w:p>
    <w:p w14:paraId="11AE119E" w14:textId="77777777" w:rsidR="00D518DC" w:rsidRDefault="00D518DC" w:rsidP="00782AF8">
      <w:pPr>
        <w:ind w:left="720"/>
      </w:pPr>
    </w:p>
    <w:p w14:paraId="71AC92BC" w14:textId="4568DCFD" w:rsidR="00D518DC" w:rsidRDefault="00D518DC" w:rsidP="00782AF8">
      <w:pPr>
        <w:ind w:left="720"/>
      </w:pPr>
      <w:r>
        <w:t>Chairman</w:t>
      </w:r>
      <w:r>
        <w:tab/>
      </w:r>
      <w:r>
        <w:tab/>
      </w:r>
      <w:r>
        <w:tab/>
      </w:r>
      <w:r>
        <w:tab/>
      </w:r>
      <w:r>
        <w:tab/>
      </w:r>
      <w:r>
        <w:tab/>
        <w:t>Date:</w:t>
      </w:r>
    </w:p>
    <w:sectPr w:rsidR="00D518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BA34D8"/>
    <w:multiLevelType w:val="hybridMultilevel"/>
    <w:tmpl w:val="269A3A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53733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AF8"/>
    <w:rsid w:val="00036E11"/>
    <w:rsid w:val="000A6CC6"/>
    <w:rsid w:val="0019699D"/>
    <w:rsid w:val="001E2E03"/>
    <w:rsid w:val="00236070"/>
    <w:rsid w:val="002D140C"/>
    <w:rsid w:val="003170D0"/>
    <w:rsid w:val="00554996"/>
    <w:rsid w:val="00603072"/>
    <w:rsid w:val="00782AF8"/>
    <w:rsid w:val="0079630B"/>
    <w:rsid w:val="00BE1411"/>
    <w:rsid w:val="00C9712D"/>
    <w:rsid w:val="00D518DC"/>
    <w:rsid w:val="00E14B8F"/>
    <w:rsid w:val="00F265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F1CAF"/>
  <w15:chartTrackingRefBased/>
  <w15:docId w15:val="{86E3C1C3-15B9-47A0-9531-0FCF7CCBF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2A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82A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82AF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82AF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82AF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82A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2A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2A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2A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2AF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82AF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82AF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82AF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82AF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82A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2A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2A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2AF8"/>
    <w:rPr>
      <w:rFonts w:eastAsiaTheme="majorEastAsia" w:cstheme="majorBidi"/>
      <w:color w:val="272727" w:themeColor="text1" w:themeTint="D8"/>
    </w:rPr>
  </w:style>
  <w:style w:type="paragraph" w:styleId="Title">
    <w:name w:val="Title"/>
    <w:basedOn w:val="Normal"/>
    <w:next w:val="Normal"/>
    <w:link w:val="TitleChar"/>
    <w:uiPriority w:val="10"/>
    <w:qFormat/>
    <w:rsid w:val="00782A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2A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2A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2A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2AF8"/>
    <w:pPr>
      <w:spacing w:before="160"/>
      <w:jc w:val="center"/>
    </w:pPr>
    <w:rPr>
      <w:i/>
      <w:iCs/>
      <w:color w:val="404040" w:themeColor="text1" w:themeTint="BF"/>
    </w:rPr>
  </w:style>
  <w:style w:type="character" w:customStyle="1" w:styleId="QuoteChar">
    <w:name w:val="Quote Char"/>
    <w:basedOn w:val="DefaultParagraphFont"/>
    <w:link w:val="Quote"/>
    <w:uiPriority w:val="29"/>
    <w:rsid w:val="00782AF8"/>
    <w:rPr>
      <w:i/>
      <w:iCs/>
      <w:color w:val="404040" w:themeColor="text1" w:themeTint="BF"/>
    </w:rPr>
  </w:style>
  <w:style w:type="paragraph" w:styleId="ListParagraph">
    <w:name w:val="List Paragraph"/>
    <w:basedOn w:val="Normal"/>
    <w:uiPriority w:val="34"/>
    <w:qFormat/>
    <w:rsid w:val="00782AF8"/>
    <w:pPr>
      <w:ind w:left="720"/>
      <w:contextualSpacing/>
    </w:pPr>
  </w:style>
  <w:style w:type="character" w:styleId="IntenseEmphasis">
    <w:name w:val="Intense Emphasis"/>
    <w:basedOn w:val="DefaultParagraphFont"/>
    <w:uiPriority w:val="21"/>
    <w:qFormat/>
    <w:rsid w:val="00782AF8"/>
    <w:rPr>
      <w:i/>
      <w:iCs/>
      <w:color w:val="2F5496" w:themeColor="accent1" w:themeShade="BF"/>
    </w:rPr>
  </w:style>
  <w:style w:type="paragraph" w:styleId="IntenseQuote">
    <w:name w:val="Intense Quote"/>
    <w:basedOn w:val="Normal"/>
    <w:next w:val="Normal"/>
    <w:link w:val="IntenseQuoteChar"/>
    <w:uiPriority w:val="30"/>
    <w:qFormat/>
    <w:rsid w:val="00782A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82AF8"/>
    <w:rPr>
      <w:i/>
      <w:iCs/>
      <w:color w:val="2F5496" w:themeColor="accent1" w:themeShade="BF"/>
    </w:rPr>
  </w:style>
  <w:style w:type="character" w:styleId="IntenseReference">
    <w:name w:val="Intense Reference"/>
    <w:basedOn w:val="DefaultParagraphFont"/>
    <w:uiPriority w:val="32"/>
    <w:qFormat/>
    <w:rsid w:val="00782AF8"/>
    <w:rPr>
      <w:b/>
      <w:bCs/>
      <w:smallCaps/>
      <w:color w:val="2F5496" w:themeColor="accent1" w:themeShade="BF"/>
      <w:spacing w:val="5"/>
    </w:rPr>
  </w:style>
  <w:style w:type="character" w:styleId="CommentReference">
    <w:name w:val="annotation reference"/>
    <w:basedOn w:val="DefaultParagraphFont"/>
    <w:uiPriority w:val="99"/>
    <w:semiHidden/>
    <w:unhideWhenUsed/>
    <w:rsid w:val="00F265D8"/>
    <w:rPr>
      <w:sz w:val="16"/>
      <w:szCs w:val="16"/>
    </w:rPr>
  </w:style>
  <w:style w:type="paragraph" w:styleId="CommentText">
    <w:name w:val="annotation text"/>
    <w:basedOn w:val="Normal"/>
    <w:link w:val="CommentTextChar"/>
    <w:uiPriority w:val="99"/>
    <w:semiHidden/>
    <w:unhideWhenUsed/>
    <w:rsid w:val="00F265D8"/>
    <w:pPr>
      <w:spacing w:line="240" w:lineRule="auto"/>
    </w:pPr>
    <w:rPr>
      <w:sz w:val="20"/>
      <w:szCs w:val="20"/>
    </w:rPr>
  </w:style>
  <w:style w:type="character" w:customStyle="1" w:styleId="CommentTextChar">
    <w:name w:val="Comment Text Char"/>
    <w:basedOn w:val="DefaultParagraphFont"/>
    <w:link w:val="CommentText"/>
    <w:uiPriority w:val="99"/>
    <w:semiHidden/>
    <w:rsid w:val="00F265D8"/>
    <w:rPr>
      <w:sz w:val="20"/>
      <w:szCs w:val="20"/>
    </w:rPr>
  </w:style>
  <w:style w:type="paragraph" w:styleId="CommentSubject">
    <w:name w:val="annotation subject"/>
    <w:basedOn w:val="CommentText"/>
    <w:next w:val="CommentText"/>
    <w:link w:val="CommentSubjectChar"/>
    <w:uiPriority w:val="99"/>
    <w:semiHidden/>
    <w:unhideWhenUsed/>
    <w:rsid w:val="00F265D8"/>
    <w:rPr>
      <w:b/>
      <w:bCs/>
    </w:rPr>
  </w:style>
  <w:style w:type="character" w:customStyle="1" w:styleId="CommentSubjectChar">
    <w:name w:val="Comment Subject Char"/>
    <w:basedOn w:val="CommentTextChar"/>
    <w:link w:val="CommentSubject"/>
    <w:uiPriority w:val="99"/>
    <w:semiHidden/>
    <w:rsid w:val="00F265D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2</Pages>
  <Words>755</Words>
  <Characters>4306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Loy</dc:creator>
  <cp:keywords/>
  <dc:description/>
  <cp:lastModifiedBy>Alan Loy</cp:lastModifiedBy>
  <cp:revision>2</cp:revision>
  <cp:lastPrinted>2025-04-28T19:07:00Z</cp:lastPrinted>
  <dcterms:created xsi:type="dcterms:W3CDTF">2025-04-25T09:24:00Z</dcterms:created>
  <dcterms:modified xsi:type="dcterms:W3CDTF">2025-04-28T19:07:00Z</dcterms:modified>
</cp:coreProperties>
</file>